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C6E47" w14:textId="7AC7D3FF" w:rsidR="009C1F97" w:rsidRDefault="009C1F97">
      <w:pPr>
        <w:widowControl w:val="0"/>
        <w:autoSpaceDE w:val="0"/>
        <w:autoSpaceDN w:val="0"/>
        <w:adjustRightInd w:val="0"/>
        <w:rPr>
          <w:rFonts w:ascii="Times-Roman" w:eastAsia="Times New Roman" w:hAnsi="Times-Roman"/>
          <w:b/>
          <w:bCs/>
          <w:sz w:val="22"/>
          <w:szCs w:val="22"/>
        </w:rPr>
      </w:pPr>
      <w:r w:rsidRPr="009C1F97">
        <w:rPr>
          <w:rFonts w:ascii="Times-Roman" w:eastAsia="Times New Roman" w:hAnsi="Times-Roman"/>
          <w:b/>
          <w:bCs/>
          <w:noProof/>
          <w:color w:val="A85B00"/>
          <w:sz w:val="32"/>
        </w:rPr>
        <mc:AlternateContent>
          <mc:Choice Requires="wps">
            <w:drawing>
              <wp:anchor distT="45720" distB="45720" distL="114300" distR="114300" simplePos="0" relativeHeight="251661824" behindDoc="0" locked="0" layoutInCell="1" allowOverlap="1" wp14:anchorId="1C25CAFB" wp14:editId="09631E93">
                <wp:simplePos x="0" y="0"/>
                <wp:positionH relativeFrom="column">
                  <wp:posOffset>1798320</wp:posOffset>
                </wp:positionH>
                <wp:positionV relativeFrom="paragraph">
                  <wp:posOffset>114300</wp:posOffset>
                </wp:positionV>
                <wp:extent cx="4945380" cy="7239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723900"/>
                        </a:xfrm>
                        <a:prstGeom prst="rect">
                          <a:avLst/>
                        </a:prstGeom>
                        <a:solidFill>
                          <a:srgbClr val="FFFFFF"/>
                        </a:solidFill>
                        <a:ln w="9525">
                          <a:noFill/>
                          <a:miter lim="800000"/>
                          <a:headEnd/>
                          <a:tailEnd/>
                        </a:ln>
                      </wps:spPr>
                      <wps:txbx>
                        <w:txbxContent>
                          <w:p w14:paraId="5856857A" w14:textId="4CBB6769" w:rsidR="009C1F97" w:rsidRPr="00D120B8" w:rsidRDefault="009C1F97" w:rsidP="009C1F97">
                            <w:pPr>
                              <w:widowControl w:val="0"/>
                              <w:autoSpaceDE w:val="0"/>
                              <w:autoSpaceDN w:val="0"/>
                              <w:adjustRightInd w:val="0"/>
                              <w:rPr>
                                <w:rFonts w:ascii="Times-Roman" w:eastAsia="Times New Roman" w:hAnsi="Times-Roman"/>
                                <w:b/>
                                <w:bCs/>
                                <w:color w:val="A85B00"/>
                                <w:sz w:val="32"/>
                              </w:rPr>
                            </w:pPr>
                            <w:r>
                              <w:rPr>
                                <w:rFonts w:ascii="Times-Roman" w:eastAsia="Times New Roman" w:hAnsi="Times-Roman"/>
                                <w:b/>
                                <w:color w:val="A85B00"/>
                                <w:sz w:val="32"/>
                              </w:rPr>
                              <w:t>G</w:t>
                            </w:r>
                            <w:r w:rsidRPr="00D120B8">
                              <w:rPr>
                                <w:rFonts w:ascii="Times-Roman" w:eastAsia="Times New Roman" w:hAnsi="Times-Roman"/>
                                <w:b/>
                                <w:color w:val="A85B00"/>
                                <w:sz w:val="32"/>
                              </w:rPr>
                              <w:t xml:space="preserve">UIDE SPECIFICATION </w:t>
                            </w:r>
                            <w:r>
                              <w:rPr>
                                <w:rFonts w:ascii="Times-Roman" w:eastAsia="Times New Roman" w:hAnsi="Times-Roman"/>
                                <w:b/>
                                <w:color w:val="A85B00"/>
                                <w:sz w:val="32"/>
                              </w:rPr>
                              <w:t xml:space="preserve">FOR </w:t>
                            </w:r>
                            <w:r w:rsidRPr="00D120B8">
                              <w:rPr>
                                <w:rFonts w:ascii="Times-Roman" w:eastAsia="Times New Roman" w:hAnsi="Times-Roman"/>
                                <w:b/>
                                <w:color w:val="A85B00"/>
                                <w:sz w:val="32"/>
                              </w:rPr>
                              <w:t xml:space="preserve">CONSTRUCTION USING </w:t>
                            </w:r>
                            <w:r w:rsidRPr="00D120B8">
                              <w:rPr>
                                <w:rFonts w:ascii="Times-Roman" w:eastAsia="Times New Roman" w:hAnsi="Times-Roman"/>
                                <w:b/>
                                <w:bCs/>
                                <w:color w:val="A85B00"/>
                                <w:sz w:val="32"/>
                              </w:rPr>
                              <w:t>WILLOW CREEK</w:t>
                            </w:r>
                            <w:r w:rsidRPr="00D120B8">
                              <w:rPr>
                                <w:rFonts w:ascii="Times-Roman" w:eastAsia="Times New Roman" w:hAnsi="Times-Roman"/>
                                <w:b/>
                                <w:bCs/>
                                <w:color w:val="A85B00"/>
                                <w:sz w:val="32"/>
                                <w:szCs w:val="32"/>
                                <w:vertAlign w:val="superscript"/>
                              </w:rPr>
                              <w:t>™</w:t>
                            </w:r>
                            <w:r w:rsidRPr="00D120B8">
                              <w:rPr>
                                <w:rFonts w:ascii="Times-Roman" w:eastAsia="Times New Roman" w:hAnsi="Times-Roman"/>
                                <w:b/>
                                <w:bCs/>
                                <w:color w:val="A85B00"/>
                                <w:sz w:val="32"/>
                              </w:rPr>
                              <w:t xml:space="preserve"> CONCRETE PAVERS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5CAFB" id="_x0000_t202" coordsize="21600,21600" o:spt="202" path="m,l,21600r21600,l21600,xe">
                <v:stroke joinstyle="miter"/>
                <v:path gradientshapeok="t" o:connecttype="rect"/>
              </v:shapetype>
              <v:shape id="Text Box 2" o:spid="_x0000_s1026" type="#_x0000_t202" style="position:absolute;margin-left:141.6pt;margin-top:9pt;width:389.4pt;height:57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oAIQIAAB0EAAAOAAAAZHJzL2Uyb0RvYy54bWysU9uO2yAQfa/Uf0C8N3a8SZN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" stroked="f">
                <v:textbox>
                  <w:txbxContent>
                    <w:p w14:paraId="5856857A" w14:textId="4CBB6769" w:rsidR="009C1F97" w:rsidRPr="00D120B8" w:rsidRDefault="009C1F97" w:rsidP="009C1F97">
                      <w:pPr>
                        <w:widowControl w:val="0"/>
                        <w:autoSpaceDE w:val="0"/>
                        <w:autoSpaceDN w:val="0"/>
                        <w:adjustRightInd w:val="0"/>
                        <w:rPr>
                          <w:rFonts w:ascii="Times-Roman" w:eastAsia="Times New Roman" w:hAnsi="Times-Roman"/>
                          <w:b/>
                          <w:bCs/>
                          <w:color w:val="A85B00"/>
                          <w:sz w:val="32"/>
                        </w:rPr>
                      </w:pPr>
                      <w:r>
                        <w:rPr>
                          <w:rFonts w:ascii="Times-Roman" w:eastAsia="Times New Roman" w:hAnsi="Times-Roman"/>
                          <w:b/>
                          <w:color w:val="A85B00"/>
                          <w:sz w:val="32"/>
                        </w:rPr>
                        <w:t>G</w:t>
                      </w:r>
                      <w:r w:rsidRPr="00D120B8">
                        <w:rPr>
                          <w:rFonts w:ascii="Times-Roman" w:eastAsia="Times New Roman" w:hAnsi="Times-Roman"/>
                          <w:b/>
                          <w:color w:val="A85B00"/>
                          <w:sz w:val="32"/>
                        </w:rPr>
                        <w:t xml:space="preserve">UIDE SPECIFICATION </w:t>
                      </w:r>
                      <w:r>
                        <w:rPr>
                          <w:rFonts w:ascii="Times-Roman" w:eastAsia="Times New Roman" w:hAnsi="Times-Roman"/>
                          <w:b/>
                          <w:color w:val="A85B00"/>
                          <w:sz w:val="32"/>
                        </w:rPr>
                        <w:t xml:space="preserve">FOR </w:t>
                      </w:r>
                      <w:r w:rsidRPr="00D120B8">
                        <w:rPr>
                          <w:rFonts w:ascii="Times-Roman" w:eastAsia="Times New Roman" w:hAnsi="Times-Roman"/>
                          <w:b/>
                          <w:color w:val="A85B00"/>
                          <w:sz w:val="32"/>
                        </w:rPr>
                        <w:t xml:space="preserve">CONSTRUCTION USING </w:t>
                      </w:r>
                      <w:r w:rsidRPr="00D120B8">
                        <w:rPr>
                          <w:rFonts w:ascii="Times-Roman" w:eastAsia="Times New Roman" w:hAnsi="Times-Roman"/>
                          <w:b/>
                          <w:bCs/>
                          <w:color w:val="A85B00"/>
                          <w:sz w:val="32"/>
                        </w:rPr>
                        <w:t>WILLOW CREEK</w:t>
                      </w:r>
                      <w:r w:rsidRPr="00D120B8">
                        <w:rPr>
                          <w:rFonts w:ascii="Times-Roman" w:eastAsia="Times New Roman" w:hAnsi="Times-Roman"/>
                          <w:b/>
                          <w:bCs/>
                          <w:color w:val="A85B00"/>
                          <w:sz w:val="32"/>
                          <w:szCs w:val="32"/>
                          <w:vertAlign w:val="superscript"/>
                        </w:rPr>
                        <w:t>™</w:t>
                      </w:r>
                      <w:r w:rsidRPr="00D120B8">
                        <w:rPr>
                          <w:rFonts w:ascii="Times-Roman" w:eastAsia="Times New Roman" w:hAnsi="Times-Roman"/>
                          <w:b/>
                          <w:bCs/>
                          <w:color w:val="A85B00"/>
                          <w:sz w:val="32"/>
                        </w:rPr>
                        <w:t xml:space="preserve"> CONCRETE PAVERS</w:t>
                      </w:r>
                    </w:p>
                  </w:txbxContent>
                </v:textbox>
                <w10:wrap type="square"/>
              </v:shape>
            </w:pict>
          </mc:Fallback>
        </mc:AlternateContent>
      </w:r>
      <w:r>
        <w:rPr>
          <w:rFonts w:ascii="Times-Roman" w:eastAsia="Times New Roman" w:hAnsi="Times-Roman"/>
          <w:b/>
          <w:bCs/>
          <w:noProof/>
          <w:sz w:val="22"/>
          <w:szCs w:val="22"/>
        </w:rPr>
        <w:drawing>
          <wp:inline distT="0" distB="0" distL="0" distR="0" wp14:anchorId="5F1CD6DE" wp14:editId="55C49234">
            <wp:extent cx="1638315" cy="937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CPSLogocrp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746" cy="952381"/>
                    </a:xfrm>
                    <a:prstGeom prst="rect">
                      <a:avLst/>
                    </a:prstGeom>
                  </pic:spPr>
                </pic:pic>
              </a:graphicData>
            </a:graphic>
          </wp:inline>
        </w:drawing>
      </w:r>
    </w:p>
    <w:p w14:paraId="12792AC4" w14:textId="306CDBE3" w:rsidR="00BE472F" w:rsidRPr="000A132C" w:rsidRDefault="00BE472F">
      <w:pPr>
        <w:widowControl w:val="0"/>
        <w:autoSpaceDE w:val="0"/>
        <w:autoSpaceDN w:val="0"/>
        <w:adjustRightInd w:val="0"/>
        <w:rPr>
          <w:rFonts w:ascii="Times-Roman" w:eastAsia="Times New Roman" w:hAnsi="Times-Roman"/>
          <w:b/>
          <w:bCs/>
          <w:sz w:val="22"/>
          <w:szCs w:val="22"/>
        </w:rPr>
      </w:pPr>
      <w:r w:rsidRPr="000A132C">
        <w:rPr>
          <w:rFonts w:ascii="Times-Roman" w:eastAsia="Times New Roman" w:hAnsi="Times-Roman"/>
          <w:b/>
          <w:bCs/>
          <w:sz w:val="22"/>
          <w:szCs w:val="22"/>
        </w:rPr>
        <w:t xml:space="preserve">SECTION </w:t>
      </w:r>
      <w:r w:rsidR="00915D20" w:rsidRPr="000A132C">
        <w:rPr>
          <w:rFonts w:ascii="Times-Roman" w:eastAsia="Times New Roman" w:hAnsi="Times-Roman"/>
          <w:b/>
          <w:bCs/>
          <w:sz w:val="22"/>
          <w:szCs w:val="22"/>
        </w:rPr>
        <w:t>23 14 13</w:t>
      </w:r>
    </w:p>
    <w:p w14:paraId="4D6A59D9" w14:textId="77777777" w:rsidR="000601C8" w:rsidRPr="000A132C" w:rsidRDefault="000601C8" w:rsidP="000601C8">
      <w:pPr>
        <w:widowControl w:val="0"/>
        <w:autoSpaceDE w:val="0"/>
        <w:autoSpaceDN w:val="0"/>
        <w:adjustRightInd w:val="0"/>
        <w:rPr>
          <w:rFonts w:ascii="Times-Roman" w:eastAsia="Times New Roman" w:hAnsi="Times-Roman"/>
          <w:sz w:val="22"/>
          <w:szCs w:val="22"/>
        </w:rPr>
      </w:pPr>
      <w:r w:rsidRPr="000A132C">
        <w:rPr>
          <w:rFonts w:ascii="Times-Roman" w:eastAsia="Times New Roman" w:hAnsi="Times-Roman"/>
          <w:b/>
          <w:bCs/>
          <w:sz w:val="22"/>
          <w:szCs w:val="22"/>
        </w:rPr>
        <w:t>INTERLOCKING CONCRETE PAVERS</w:t>
      </w:r>
    </w:p>
    <w:p w14:paraId="0405BFF7" w14:textId="08A14142" w:rsidR="00915D20" w:rsidRPr="000A132C" w:rsidRDefault="00915D20">
      <w:pPr>
        <w:widowControl w:val="0"/>
        <w:autoSpaceDE w:val="0"/>
        <w:autoSpaceDN w:val="0"/>
        <w:adjustRightInd w:val="0"/>
        <w:rPr>
          <w:rFonts w:ascii="Times-Roman" w:eastAsia="Times New Roman" w:hAnsi="Times-Roman"/>
          <w:b/>
          <w:bCs/>
          <w:sz w:val="22"/>
          <w:szCs w:val="22"/>
        </w:rPr>
      </w:pPr>
      <w:r w:rsidRPr="000A132C">
        <w:rPr>
          <w:rFonts w:ascii="Times-Roman" w:eastAsia="Times New Roman" w:hAnsi="Times-Roman"/>
          <w:b/>
          <w:bCs/>
          <w:sz w:val="22"/>
          <w:szCs w:val="22"/>
        </w:rPr>
        <w:t>(1995 Master</w:t>
      </w:r>
      <w:r w:rsidR="00754D74">
        <w:rPr>
          <w:rFonts w:ascii="Times-Roman" w:eastAsia="Times New Roman" w:hAnsi="Times-Roman"/>
          <w:b/>
          <w:bCs/>
          <w:sz w:val="22"/>
          <w:szCs w:val="22"/>
        </w:rPr>
        <w:t xml:space="preserve"> </w:t>
      </w:r>
      <w:r w:rsidRPr="000A132C">
        <w:rPr>
          <w:rFonts w:ascii="Times-Roman" w:eastAsia="Times New Roman" w:hAnsi="Times-Roman"/>
          <w:b/>
          <w:bCs/>
          <w:sz w:val="22"/>
          <w:szCs w:val="22"/>
        </w:rPr>
        <w:t xml:space="preserve">Format Section </w:t>
      </w:r>
      <w:r w:rsidR="006D0BDD">
        <w:rPr>
          <w:rFonts w:ascii="Times-Roman" w:eastAsia="Times New Roman" w:hAnsi="Times-Roman"/>
          <w:b/>
          <w:bCs/>
          <w:sz w:val="22"/>
          <w:szCs w:val="22"/>
        </w:rPr>
        <w:t>0</w:t>
      </w:r>
      <w:r w:rsidRPr="000A132C">
        <w:rPr>
          <w:rFonts w:ascii="Times-Roman" w:eastAsia="Times New Roman" w:hAnsi="Times-Roman"/>
          <w:b/>
          <w:bCs/>
          <w:sz w:val="22"/>
          <w:szCs w:val="22"/>
        </w:rPr>
        <w:t>2780)</w:t>
      </w:r>
    </w:p>
    <w:p w14:paraId="6BA209F2" w14:textId="77777777" w:rsidR="00915D20" w:rsidRPr="00882DCA" w:rsidRDefault="00915D20">
      <w:pPr>
        <w:widowControl w:val="0"/>
        <w:autoSpaceDE w:val="0"/>
        <w:autoSpaceDN w:val="0"/>
        <w:adjustRightInd w:val="0"/>
        <w:rPr>
          <w:rFonts w:ascii="Times-Roman" w:eastAsia="Times New Roman" w:hAnsi="Times-Roman"/>
          <w:bCs/>
          <w:sz w:val="16"/>
          <w:szCs w:val="16"/>
        </w:rPr>
      </w:pPr>
    </w:p>
    <w:p w14:paraId="426470FD" w14:textId="77777777" w:rsidR="00BE472F" w:rsidRDefault="00BE472F" w:rsidP="00B16565">
      <w:pPr>
        <w:pStyle w:val="BodyText"/>
        <w:rPr>
          <w:b w:val="0"/>
          <w:i/>
          <w:color w:val="auto"/>
          <w:sz w:val="22"/>
          <w:szCs w:val="22"/>
        </w:rPr>
      </w:pPr>
      <w:r w:rsidRPr="000601C8">
        <w:rPr>
          <w:b w:val="0"/>
          <w:i/>
          <w:color w:val="auto"/>
          <w:sz w:val="22"/>
          <w:szCs w:val="22"/>
        </w:rPr>
        <w:t xml:space="preserve">Note: This guide specification for concrete paver applications in the </w:t>
      </w:r>
      <w:smartTag w:uri="urn:schemas-microsoft-com:office:smarttags" w:element="place">
        <w:smartTag w:uri="urn:schemas-microsoft-com:office:smarttags" w:element="country-region">
          <w:r w:rsidRPr="000601C8">
            <w:rPr>
              <w:b w:val="0"/>
              <w:i/>
              <w:color w:val="auto"/>
              <w:sz w:val="22"/>
              <w:szCs w:val="22"/>
            </w:rPr>
            <w:t>U.S.</w:t>
          </w:r>
        </w:smartTag>
      </w:smartTag>
      <w:r w:rsidRPr="000601C8">
        <w:rPr>
          <w:b w:val="0"/>
          <w:i/>
          <w:color w:val="auto"/>
          <w:sz w:val="22"/>
          <w:szCs w:val="22"/>
        </w:rPr>
        <w:t xml:space="preserve"> </w:t>
      </w:r>
      <w:r w:rsidR="00915D20" w:rsidRPr="000601C8">
        <w:rPr>
          <w:b w:val="0"/>
          <w:i/>
          <w:color w:val="auto"/>
          <w:sz w:val="22"/>
          <w:szCs w:val="22"/>
        </w:rPr>
        <w:t>for concrete pavers and bedding sand over a compacted aggregate base for pedestrian and vehicular applications.  The text must be edited to suit specific project requirements.  This Section includes the term "Architect".  Edit this term as necessary to identify the design professional in the General Conditions of the Contract</w:t>
      </w:r>
      <w:r w:rsidR="00A4593D">
        <w:rPr>
          <w:b w:val="0"/>
          <w:i/>
          <w:color w:val="auto"/>
          <w:sz w:val="22"/>
          <w:szCs w:val="22"/>
        </w:rPr>
        <w:t>.</w:t>
      </w:r>
    </w:p>
    <w:p w14:paraId="224F7F4A" w14:textId="77777777" w:rsidR="00A4593D" w:rsidRPr="00C91C9D" w:rsidRDefault="00A4593D" w:rsidP="00B16565">
      <w:pPr>
        <w:pStyle w:val="BodyText"/>
        <w:rPr>
          <w:b w:val="0"/>
          <w:iCs/>
          <w:color w:val="auto"/>
          <w:sz w:val="16"/>
          <w:szCs w:val="16"/>
        </w:rPr>
      </w:pPr>
    </w:p>
    <w:p w14:paraId="6146E1C9" w14:textId="5A8211E0" w:rsidR="00A4593D" w:rsidRPr="006D0BDD" w:rsidRDefault="00303701" w:rsidP="00A4593D">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noProof/>
          <w:sz w:val="22"/>
          <w:szCs w:val="22"/>
        </w:rPr>
        <w:drawing>
          <wp:inline distT="0" distB="0" distL="0" distR="0" wp14:anchorId="0540852C" wp14:editId="67787B82">
            <wp:extent cx="4297680" cy="1920425"/>
            <wp:effectExtent l="0" t="0" r="7620" b="3810"/>
            <wp:docPr id="2" name="Picture 2" descr="STD_PAV_COMM_2012c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D_PAV_COMM_2012crpd"/>
                    <pic:cNvPicPr>
                      <a:picLocks noChangeAspect="1" noChangeArrowheads="1"/>
                    </pic:cNvPicPr>
                  </pic:nvPicPr>
                  <pic:blipFill>
                    <a:blip r:embed="rId8" cstate="print"/>
                    <a:srcRect/>
                    <a:stretch>
                      <a:fillRect/>
                    </a:stretch>
                  </pic:blipFill>
                  <pic:spPr bwMode="auto">
                    <a:xfrm>
                      <a:off x="0" y="0"/>
                      <a:ext cx="4300822" cy="1921829"/>
                    </a:xfrm>
                    <a:prstGeom prst="rect">
                      <a:avLst/>
                    </a:prstGeom>
                    <a:noFill/>
                    <a:ln w="9525">
                      <a:noFill/>
                      <a:miter lim="800000"/>
                      <a:headEnd/>
                      <a:tailEnd/>
                    </a:ln>
                  </pic:spPr>
                </pic:pic>
              </a:graphicData>
            </a:graphic>
          </wp:inline>
        </w:drawing>
      </w:r>
    </w:p>
    <w:p w14:paraId="7750BD93" w14:textId="77777777" w:rsidR="00BE472F" w:rsidRPr="000A132C" w:rsidRDefault="00BE472F">
      <w:pPr>
        <w:pStyle w:val="BodyText"/>
        <w:rPr>
          <w:color w:val="auto"/>
          <w:sz w:val="22"/>
          <w:szCs w:val="22"/>
          <w:u w:val="single"/>
        </w:rPr>
      </w:pPr>
      <w:r w:rsidRPr="000A132C">
        <w:rPr>
          <w:color w:val="auto"/>
          <w:sz w:val="22"/>
          <w:szCs w:val="22"/>
          <w:u w:val="single"/>
        </w:rPr>
        <w:t>PART 1 GENERAL</w:t>
      </w:r>
    </w:p>
    <w:p w14:paraId="6F859D45" w14:textId="77777777" w:rsidR="00BE472F" w:rsidRPr="00882DCA" w:rsidRDefault="00BE472F">
      <w:pPr>
        <w:widowControl w:val="0"/>
        <w:autoSpaceDE w:val="0"/>
        <w:autoSpaceDN w:val="0"/>
        <w:adjustRightInd w:val="0"/>
        <w:rPr>
          <w:rFonts w:ascii="Times-Roman" w:eastAsia="Times New Roman" w:hAnsi="Times-Roman"/>
          <w:color w:val="000000"/>
          <w:sz w:val="16"/>
          <w:szCs w:val="16"/>
        </w:rPr>
      </w:pPr>
    </w:p>
    <w:p w14:paraId="73EF5D6B" w14:textId="77777777" w:rsidR="00915D20" w:rsidRPr="000A132C" w:rsidRDefault="00BE472F">
      <w:pPr>
        <w:widowControl w:val="0"/>
        <w:autoSpaceDE w:val="0"/>
        <w:autoSpaceDN w:val="0"/>
        <w:adjustRightInd w:val="0"/>
        <w:rPr>
          <w:rFonts w:ascii="Times-Roman" w:eastAsia="Times New Roman" w:hAnsi="Times-Roman"/>
          <w:b/>
          <w:bCs/>
          <w:color w:val="000000"/>
          <w:sz w:val="22"/>
          <w:szCs w:val="22"/>
        </w:rPr>
      </w:pPr>
      <w:r w:rsidRPr="000A132C">
        <w:rPr>
          <w:rFonts w:ascii="Times-Roman" w:eastAsia="Times New Roman" w:hAnsi="Times-Roman"/>
          <w:b/>
          <w:bCs/>
          <w:color w:val="000000"/>
          <w:sz w:val="22"/>
          <w:szCs w:val="22"/>
        </w:rPr>
        <w:t>1.01</w:t>
      </w:r>
      <w:r w:rsidR="0060415B" w:rsidRPr="000A132C">
        <w:rPr>
          <w:rFonts w:ascii="Times-Roman" w:eastAsia="Times New Roman" w:hAnsi="Times-Roman"/>
          <w:b/>
          <w:bCs/>
          <w:color w:val="000000"/>
          <w:sz w:val="22"/>
          <w:szCs w:val="22"/>
        </w:rPr>
        <w:tab/>
      </w:r>
      <w:r w:rsidRPr="000A132C">
        <w:rPr>
          <w:rFonts w:ascii="Times-Roman" w:eastAsia="Times New Roman" w:hAnsi="Times-Roman"/>
          <w:b/>
          <w:bCs/>
          <w:color w:val="000000"/>
          <w:sz w:val="22"/>
          <w:szCs w:val="22"/>
        </w:rPr>
        <w:t>S</w:t>
      </w:r>
      <w:r w:rsidR="00915D20" w:rsidRPr="000A132C">
        <w:rPr>
          <w:rFonts w:ascii="Times-Roman" w:eastAsia="Times New Roman" w:hAnsi="Times-Roman"/>
          <w:b/>
          <w:bCs/>
          <w:color w:val="000000"/>
          <w:sz w:val="22"/>
          <w:szCs w:val="22"/>
        </w:rPr>
        <w:t>UMMARY</w:t>
      </w:r>
    </w:p>
    <w:p w14:paraId="40DFCDBA" w14:textId="77777777" w:rsidR="00915D20" w:rsidRPr="005A55BF" w:rsidRDefault="00BE472F" w:rsidP="0060415B">
      <w:pPr>
        <w:widowControl w:val="0"/>
        <w:autoSpaceDE w:val="0"/>
        <w:autoSpaceDN w:val="0"/>
        <w:adjustRightInd w:val="0"/>
        <w:ind w:firstLine="720"/>
        <w:rPr>
          <w:rFonts w:ascii="Times New Roman" w:eastAsia="Times New Roman" w:hAnsi="Times New Roman"/>
          <w:color w:val="000000"/>
          <w:sz w:val="22"/>
          <w:szCs w:val="22"/>
        </w:rPr>
      </w:pPr>
      <w:r w:rsidRPr="005A55BF">
        <w:rPr>
          <w:rFonts w:ascii="Times New Roman" w:eastAsia="Times New Roman" w:hAnsi="Times New Roman"/>
          <w:color w:val="000000"/>
          <w:sz w:val="22"/>
          <w:szCs w:val="22"/>
        </w:rPr>
        <w:t>A.</w:t>
      </w:r>
      <w:r w:rsidR="00915D20" w:rsidRPr="005A55BF">
        <w:rPr>
          <w:rFonts w:ascii="Times New Roman" w:eastAsia="Times New Roman" w:hAnsi="Times New Roman"/>
          <w:color w:val="000000"/>
          <w:sz w:val="22"/>
          <w:szCs w:val="22"/>
        </w:rPr>
        <w:tab/>
        <w:t>Section includes:</w:t>
      </w:r>
    </w:p>
    <w:p w14:paraId="64E43C26" w14:textId="77777777" w:rsidR="00915D20" w:rsidRPr="005A55BF" w:rsidRDefault="00915D20"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 xml:space="preserve">1. </w:t>
      </w:r>
      <w:r w:rsidRPr="005A55BF">
        <w:rPr>
          <w:rFonts w:ascii="Times New Roman" w:hAnsi="Times New Roman"/>
          <w:color w:val="000000"/>
          <w:sz w:val="22"/>
          <w:szCs w:val="22"/>
        </w:rPr>
        <w:tab/>
        <w:t>Interlocking Concrete Paver Units (manually installed).</w:t>
      </w:r>
    </w:p>
    <w:p w14:paraId="22E46702" w14:textId="77777777" w:rsidR="00915D20" w:rsidRPr="005A55BF" w:rsidRDefault="00915D20"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 xml:space="preserve">2. </w:t>
      </w:r>
      <w:r w:rsidRPr="005A55BF">
        <w:rPr>
          <w:rFonts w:ascii="Times New Roman" w:hAnsi="Times New Roman"/>
          <w:color w:val="000000"/>
          <w:sz w:val="22"/>
          <w:szCs w:val="22"/>
        </w:rPr>
        <w:tab/>
        <w:t>Bedding and Joint Sand.</w:t>
      </w:r>
    </w:p>
    <w:p w14:paraId="2F506C1A" w14:textId="77777777" w:rsidR="00915D20" w:rsidRPr="005A55BF" w:rsidRDefault="0060415B"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3.</w:t>
      </w:r>
      <w:r w:rsidRPr="005A55BF">
        <w:rPr>
          <w:rFonts w:ascii="Times New Roman" w:hAnsi="Times New Roman"/>
          <w:color w:val="000000"/>
          <w:sz w:val="22"/>
          <w:szCs w:val="22"/>
        </w:rPr>
        <w:tab/>
      </w:r>
      <w:r w:rsidR="00915D20" w:rsidRPr="005A55BF">
        <w:rPr>
          <w:rFonts w:ascii="Times New Roman" w:hAnsi="Times New Roman"/>
          <w:color w:val="000000"/>
          <w:sz w:val="22"/>
          <w:szCs w:val="22"/>
        </w:rPr>
        <w:t>Edge Restraints.</w:t>
      </w:r>
    </w:p>
    <w:p w14:paraId="3B4FFA03" w14:textId="77777777" w:rsidR="00915D20" w:rsidRPr="005A55BF" w:rsidRDefault="0060415B"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4.</w:t>
      </w:r>
      <w:r w:rsidRPr="005A55BF">
        <w:rPr>
          <w:rFonts w:ascii="Times New Roman" w:hAnsi="Times New Roman"/>
          <w:color w:val="000000"/>
          <w:sz w:val="22"/>
          <w:szCs w:val="22"/>
        </w:rPr>
        <w:tab/>
      </w:r>
      <w:r w:rsidR="00877FA6">
        <w:rPr>
          <w:rFonts w:ascii="Times New Roman" w:hAnsi="Times New Roman"/>
          <w:color w:val="000000"/>
          <w:sz w:val="22"/>
          <w:szCs w:val="22"/>
        </w:rPr>
        <w:t>[</w:t>
      </w:r>
      <w:r w:rsidR="00915D20" w:rsidRPr="005A55BF">
        <w:rPr>
          <w:rFonts w:ascii="Times New Roman" w:hAnsi="Times New Roman"/>
          <w:color w:val="000000"/>
          <w:sz w:val="22"/>
          <w:szCs w:val="22"/>
        </w:rPr>
        <w:t>Cleaner, Sealers, and Joint sand stabilizers].</w:t>
      </w:r>
    </w:p>
    <w:p w14:paraId="06371365" w14:textId="77777777" w:rsidR="00BE472F" w:rsidRPr="005A55BF" w:rsidRDefault="00BE472F" w:rsidP="0060415B">
      <w:pPr>
        <w:widowControl w:val="0"/>
        <w:autoSpaceDE w:val="0"/>
        <w:autoSpaceDN w:val="0"/>
        <w:adjustRightInd w:val="0"/>
        <w:ind w:firstLine="720"/>
        <w:rPr>
          <w:rFonts w:ascii="Times New Roman" w:eastAsia="Times New Roman" w:hAnsi="Times New Roman"/>
          <w:color w:val="000000"/>
          <w:sz w:val="22"/>
          <w:szCs w:val="22"/>
        </w:rPr>
      </w:pPr>
      <w:r w:rsidRPr="005A55BF">
        <w:rPr>
          <w:rFonts w:ascii="Times New Roman" w:eastAsia="Times New Roman" w:hAnsi="Times New Roman"/>
          <w:color w:val="000000"/>
          <w:sz w:val="22"/>
          <w:szCs w:val="22"/>
        </w:rPr>
        <w:t>B.</w:t>
      </w:r>
      <w:r w:rsidR="0060415B" w:rsidRPr="005A55BF">
        <w:rPr>
          <w:rFonts w:ascii="Times New Roman" w:eastAsia="Times New Roman" w:hAnsi="Times New Roman"/>
          <w:color w:val="000000"/>
          <w:sz w:val="22"/>
          <w:szCs w:val="22"/>
        </w:rPr>
        <w:tab/>
        <w:t>Related Sections:</w:t>
      </w:r>
    </w:p>
    <w:p w14:paraId="09EFB60D" w14:textId="77777777" w:rsidR="0060415B" w:rsidRPr="005A55BF" w:rsidRDefault="0060415B"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 xml:space="preserve">1. </w:t>
      </w:r>
      <w:r w:rsidRPr="005A55BF">
        <w:rPr>
          <w:rFonts w:ascii="Times New Roman" w:hAnsi="Times New Roman"/>
          <w:color w:val="000000"/>
          <w:sz w:val="22"/>
          <w:szCs w:val="22"/>
        </w:rPr>
        <w:tab/>
        <w:t>Section: [</w:t>
      </w:r>
      <w:r w:rsidRPr="005A55BF">
        <w:rPr>
          <w:rFonts w:ascii="Times New Roman" w:hAnsi="Times New Roman"/>
          <w:color w:val="000000"/>
          <w:sz w:val="22"/>
          <w:szCs w:val="22"/>
        </w:rPr>
        <w:tab/>
        <w:t>]-Curbs and Drains.</w:t>
      </w:r>
    </w:p>
    <w:p w14:paraId="4C27D894" w14:textId="77777777" w:rsidR="0060415B" w:rsidRPr="005A55BF" w:rsidRDefault="0060415B"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 xml:space="preserve">2. </w:t>
      </w:r>
      <w:r w:rsidRPr="005A55BF">
        <w:rPr>
          <w:rFonts w:ascii="Times New Roman" w:hAnsi="Times New Roman"/>
          <w:color w:val="000000"/>
          <w:sz w:val="22"/>
          <w:szCs w:val="22"/>
        </w:rPr>
        <w:tab/>
        <w:t>Section: [</w:t>
      </w:r>
      <w:r w:rsidRPr="005A55BF">
        <w:rPr>
          <w:rFonts w:ascii="Times New Roman" w:hAnsi="Times New Roman"/>
          <w:color w:val="000000"/>
          <w:sz w:val="22"/>
          <w:szCs w:val="22"/>
        </w:rPr>
        <w:tab/>
        <w:t>]-Aggregate Base.</w:t>
      </w:r>
    </w:p>
    <w:p w14:paraId="2FAC8706" w14:textId="77777777" w:rsidR="0060415B" w:rsidRPr="005A55BF" w:rsidRDefault="0060415B"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 xml:space="preserve">3. </w:t>
      </w:r>
      <w:r w:rsidRPr="005A55BF">
        <w:rPr>
          <w:rFonts w:ascii="Times New Roman" w:hAnsi="Times New Roman"/>
          <w:color w:val="000000"/>
          <w:sz w:val="22"/>
          <w:szCs w:val="22"/>
        </w:rPr>
        <w:tab/>
        <w:t>Section: [</w:t>
      </w:r>
      <w:r w:rsidRPr="005A55BF">
        <w:rPr>
          <w:rFonts w:ascii="Times New Roman" w:hAnsi="Times New Roman"/>
          <w:color w:val="000000"/>
          <w:sz w:val="22"/>
          <w:szCs w:val="22"/>
        </w:rPr>
        <w:tab/>
        <w:t>]-Cement Treated Base.</w:t>
      </w:r>
    </w:p>
    <w:p w14:paraId="08C4C22E" w14:textId="77777777" w:rsidR="0060415B" w:rsidRPr="005A55BF" w:rsidRDefault="0060415B"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 xml:space="preserve">4. </w:t>
      </w:r>
      <w:r w:rsidRPr="005A55BF">
        <w:rPr>
          <w:rFonts w:ascii="Times New Roman" w:hAnsi="Times New Roman"/>
          <w:color w:val="000000"/>
          <w:sz w:val="22"/>
          <w:szCs w:val="22"/>
        </w:rPr>
        <w:tab/>
        <w:t>Section: [</w:t>
      </w:r>
      <w:r w:rsidRPr="005A55BF">
        <w:rPr>
          <w:rFonts w:ascii="Times New Roman" w:hAnsi="Times New Roman"/>
          <w:color w:val="000000"/>
          <w:sz w:val="22"/>
          <w:szCs w:val="22"/>
        </w:rPr>
        <w:tab/>
        <w:t>]-Asphalt Treated Base.</w:t>
      </w:r>
    </w:p>
    <w:p w14:paraId="7F5A1FBF" w14:textId="77777777" w:rsidR="0060415B" w:rsidRPr="005A55BF" w:rsidRDefault="0060415B"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 xml:space="preserve">5. </w:t>
      </w:r>
      <w:r w:rsidRPr="005A55BF">
        <w:rPr>
          <w:rFonts w:ascii="Times New Roman" w:hAnsi="Times New Roman"/>
          <w:color w:val="000000"/>
          <w:sz w:val="22"/>
          <w:szCs w:val="22"/>
        </w:rPr>
        <w:tab/>
        <w:t>Section: [</w:t>
      </w:r>
      <w:r w:rsidRPr="005A55BF">
        <w:rPr>
          <w:rFonts w:ascii="Times New Roman" w:hAnsi="Times New Roman"/>
          <w:color w:val="000000"/>
          <w:sz w:val="22"/>
          <w:szCs w:val="22"/>
        </w:rPr>
        <w:tab/>
        <w:t>]-Pavements, Asphalt and Concrete.</w:t>
      </w:r>
    </w:p>
    <w:p w14:paraId="3F80D5B4" w14:textId="77777777" w:rsidR="0060415B" w:rsidRPr="005A55BF" w:rsidRDefault="0060415B"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 xml:space="preserve">6. </w:t>
      </w:r>
      <w:r w:rsidRPr="005A55BF">
        <w:rPr>
          <w:rFonts w:ascii="Times New Roman" w:hAnsi="Times New Roman"/>
          <w:color w:val="000000"/>
          <w:sz w:val="22"/>
          <w:szCs w:val="22"/>
        </w:rPr>
        <w:tab/>
        <w:t xml:space="preserve">Section: [ </w:t>
      </w:r>
      <w:r w:rsidRPr="005A55BF">
        <w:rPr>
          <w:rFonts w:ascii="Times New Roman" w:hAnsi="Times New Roman"/>
          <w:color w:val="000000"/>
          <w:sz w:val="22"/>
          <w:szCs w:val="22"/>
        </w:rPr>
        <w:tab/>
        <w:t>]-Roofing Materials.</w:t>
      </w:r>
    </w:p>
    <w:p w14:paraId="4C9322D9" w14:textId="77777777" w:rsidR="0060415B" w:rsidRPr="005A55BF" w:rsidRDefault="0060415B"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 xml:space="preserve">7. </w:t>
      </w:r>
      <w:r w:rsidRPr="005A55BF">
        <w:rPr>
          <w:rFonts w:ascii="Times New Roman" w:hAnsi="Times New Roman"/>
          <w:color w:val="000000"/>
          <w:sz w:val="22"/>
          <w:szCs w:val="22"/>
        </w:rPr>
        <w:tab/>
        <w:t xml:space="preserve">Section: [ </w:t>
      </w:r>
      <w:r w:rsidRPr="005A55BF">
        <w:rPr>
          <w:rFonts w:ascii="Times New Roman" w:hAnsi="Times New Roman"/>
          <w:color w:val="000000"/>
          <w:sz w:val="22"/>
          <w:szCs w:val="22"/>
        </w:rPr>
        <w:tab/>
        <w:t>]-Geotextiles.</w:t>
      </w:r>
    </w:p>
    <w:p w14:paraId="43ACAB1C" w14:textId="77777777" w:rsidR="00BE472F" w:rsidRPr="00882DCA" w:rsidRDefault="00BE472F">
      <w:pPr>
        <w:widowControl w:val="0"/>
        <w:autoSpaceDE w:val="0"/>
        <w:autoSpaceDN w:val="0"/>
        <w:adjustRightInd w:val="0"/>
        <w:rPr>
          <w:rFonts w:ascii="Times New Roman" w:eastAsia="Times New Roman" w:hAnsi="Times New Roman"/>
          <w:color w:val="000000"/>
          <w:sz w:val="16"/>
          <w:szCs w:val="16"/>
        </w:rPr>
      </w:pPr>
    </w:p>
    <w:p w14:paraId="522D2790" w14:textId="74A620CC" w:rsidR="0060415B" w:rsidRPr="005A55BF" w:rsidRDefault="0060415B" w:rsidP="0060415B">
      <w:pPr>
        <w:pStyle w:val="BodyText"/>
        <w:rPr>
          <w:rFonts w:ascii="Times New Roman" w:hAnsi="Times New Roman"/>
          <w:b w:val="0"/>
          <w:i/>
          <w:color w:val="auto"/>
          <w:sz w:val="22"/>
          <w:szCs w:val="22"/>
        </w:rPr>
      </w:pPr>
      <w:r w:rsidRPr="005A55BF">
        <w:rPr>
          <w:rFonts w:ascii="Times New Roman" w:hAnsi="Times New Roman"/>
          <w:b w:val="0"/>
          <w:i/>
          <w:color w:val="auto"/>
          <w:sz w:val="22"/>
          <w:szCs w:val="22"/>
        </w:rPr>
        <w:t xml:space="preserve">Note: Pavements subject to vehicles should be designed in consultation with a qualified civil engineer, in accordance with </w:t>
      </w:r>
      <w:r w:rsidR="00FB0824">
        <w:rPr>
          <w:rFonts w:ascii="Times New Roman" w:hAnsi="Times New Roman"/>
          <w:b w:val="0"/>
          <w:i/>
          <w:color w:val="auto"/>
          <w:sz w:val="22"/>
          <w:szCs w:val="22"/>
        </w:rPr>
        <w:t xml:space="preserve">ACSE 58-16 Structural Design of Interlocking Concrete Pavement for Municipal Streets and Roadways, </w:t>
      </w:r>
      <w:r w:rsidRPr="005A55BF">
        <w:rPr>
          <w:rFonts w:ascii="Times New Roman" w:hAnsi="Times New Roman"/>
          <w:b w:val="0"/>
          <w:i/>
          <w:color w:val="auto"/>
          <w:sz w:val="22"/>
          <w:szCs w:val="22"/>
        </w:rPr>
        <w:t>and in accordance with the ICPI Tech Spec technical bulletins.</w:t>
      </w:r>
      <w:r w:rsidR="00FB0824">
        <w:rPr>
          <w:rFonts w:ascii="Times New Roman" w:hAnsi="Times New Roman"/>
          <w:b w:val="0"/>
          <w:i/>
          <w:color w:val="auto"/>
          <w:sz w:val="22"/>
          <w:szCs w:val="22"/>
        </w:rPr>
        <w:t xml:space="preserve"> See ICPI Tech Specs 11 and 15 for guidance on specifying machine installed bedding materials and concrete pavers.</w:t>
      </w:r>
    </w:p>
    <w:p w14:paraId="09A28243" w14:textId="77777777" w:rsidR="00BE472F" w:rsidRPr="00FD0EAF" w:rsidRDefault="00BE472F">
      <w:pPr>
        <w:widowControl w:val="0"/>
        <w:autoSpaceDE w:val="0"/>
        <w:autoSpaceDN w:val="0"/>
        <w:adjustRightInd w:val="0"/>
        <w:rPr>
          <w:rFonts w:ascii="Times-Roman" w:eastAsia="Times New Roman" w:hAnsi="Times-Roman"/>
          <w:b/>
          <w:bCs/>
          <w:color w:val="000000"/>
          <w:sz w:val="22"/>
          <w:szCs w:val="22"/>
        </w:rPr>
      </w:pPr>
      <w:r w:rsidRPr="00FD0EAF">
        <w:rPr>
          <w:rFonts w:ascii="Times-Roman" w:eastAsia="Times New Roman" w:hAnsi="Times-Roman"/>
          <w:b/>
          <w:bCs/>
          <w:color w:val="000000"/>
          <w:sz w:val="22"/>
          <w:szCs w:val="22"/>
        </w:rPr>
        <w:t>1.02</w:t>
      </w:r>
      <w:r w:rsidR="0060415B" w:rsidRPr="00FD0EAF">
        <w:rPr>
          <w:rFonts w:ascii="Times-Roman" w:eastAsia="Times New Roman" w:hAnsi="Times-Roman"/>
          <w:b/>
          <w:bCs/>
          <w:color w:val="000000"/>
          <w:sz w:val="22"/>
          <w:szCs w:val="22"/>
        </w:rPr>
        <w:tab/>
      </w:r>
      <w:r w:rsidRPr="00FD0EAF">
        <w:rPr>
          <w:rFonts w:ascii="Times-Roman" w:eastAsia="Times New Roman" w:hAnsi="Times-Roman"/>
          <w:b/>
          <w:bCs/>
          <w:color w:val="000000"/>
          <w:sz w:val="22"/>
          <w:szCs w:val="22"/>
        </w:rPr>
        <w:t>RE</w:t>
      </w:r>
      <w:r w:rsidR="0060415B" w:rsidRPr="00FD0EAF">
        <w:rPr>
          <w:rFonts w:ascii="Times-Roman" w:eastAsia="Times New Roman" w:hAnsi="Times-Roman"/>
          <w:b/>
          <w:bCs/>
          <w:color w:val="000000"/>
          <w:sz w:val="22"/>
          <w:szCs w:val="22"/>
        </w:rPr>
        <w:t>FERENCES</w:t>
      </w:r>
    </w:p>
    <w:p w14:paraId="3A6C0155" w14:textId="77777777" w:rsidR="0060415B" w:rsidRPr="005A55BF" w:rsidRDefault="0060415B" w:rsidP="0060415B">
      <w:pPr>
        <w:autoSpaceDE w:val="0"/>
        <w:autoSpaceDN w:val="0"/>
        <w:adjustRightInd w:val="0"/>
        <w:ind w:firstLine="720"/>
        <w:rPr>
          <w:rFonts w:ascii="Times New Roman" w:hAnsi="Times New Roman"/>
          <w:color w:val="000000"/>
          <w:sz w:val="22"/>
          <w:szCs w:val="22"/>
        </w:rPr>
      </w:pPr>
      <w:r w:rsidRPr="005A55BF">
        <w:rPr>
          <w:rFonts w:ascii="Times New Roman" w:hAnsi="Times New Roman"/>
          <w:color w:val="000000"/>
          <w:sz w:val="22"/>
          <w:szCs w:val="22"/>
        </w:rPr>
        <w:t xml:space="preserve">A. </w:t>
      </w:r>
      <w:r w:rsidRPr="005A55BF">
        <w:rPr>
          <w:rFonts w:ascii="Times New Roman" w:hAnsi="Times New Roman"/>
          <w:color w:val="000000"/>
          <w:sz w:val="22"/>
          <w:szCs w:val="22"/>
        </w:rPr>
        <w:tab/>
        <w:t>American Society for Testing and Materials (ASTM):</w:t>
      </w:r>
    </w:p>
    <w:p w14:paraId="5C7BEE2C" w14:textId="03EB2BE9" w:rsidR="0060415B" w:rsidRPr="005A55BF" w:rsidRDefault="0060415B" w:rsidP="0060415B">
      <w:pPr>
        <w:numPr>
          <w:ilvl w:val="0"/>
          <w:numId w:val="3"/>
        </w:numPr>
        <w:autoSpaceDE w:val="0"/>
        <w:autoSpaceDN w:val="0"/>
        <w:adjustRightInd w:val="0"/>
        <w:rPr>
          <w:rFonts w:ascii="Times New Roman" w:hAnsi="Times New Roman"/>
          <w:color w:val="000000"/>
          <w:sz w:val="22"/>
          <w:szCs w:val="22"/>
        </w:rPr>
      </w:pPr>
      <w:r w:rsidRPr="005A55BF">
        <w:rPr>
          <w:rFonts w:ascii="Times New Roman" w:hAnsi="Times New Roman"/>
          <w:color w:val="000000"/>
          <w:sz w:val="22"/>
          <w:szCs w:val="22"/>
        </w:rPr>
        <w:t>ASTM C33, Standard Specification for Concrete Aggregates.</w:t>
      </w:r>
    </w:p>
    <w:p w14:paraId="196CF517" w14:textId="70003BEB" w:rsidR="0060415B" w:rsidRPr="005A55BF" w:rsidRDefault="00067920" w:rsidP="0060415B">
      <w:pPr>
        <w:autoSpaceDE w:val="0"/>
        <w:autoSpaceDN w:val="0"/>
        <w:adjustRightInd w:val="0"/>
        <w:ind w:left="2160" w:hanging="720"/>
        <w:rPr>
          <w:rFonts w:ascii="Times New Roman" w:hAnsi="Times New Roman"/>
          <w:color w:val="000000"/>
          <w:sz w:val="22"/>
          <w:szCs w:val="22"/>
        </w:rPr>
      </w:pPr>
      <w:r>
        <w:rPr>
          <w:rFonts w:ascii="Times New Roman" w:hAnsi="Times New Roman"/>
          <w:color w:val="000000"/>
          <w:sz w:val="22"/>
          <w:szCs w:val="22"/>
        </w:rPr>
        <w:t>2</w:t>
      </w:r>
      <w:r w:rsidR="0060415B" w:rsidRPr="005A55BF">
        <w:rPr>
          <w:rFonts w:ascii="Times New Roman" w:hAnsi="Times New Roman"/>
          <w:color w:val="000000"/>
          <w:sz w:val="22"/>
          <w:szCs w:val="22"/>
        </w:rPr>
        <w:t xml:space="preserve">. </w:t>
      </w:r>
      <w:r w:rsidR="0060415B" w:rsidRPr="005A55BF">
        <w:rPr>
          <w:rFonts w:ascii="Times New Roman" w:hAnsi="Times New Roman"/>
          <w:color w:val="000000"/>
          <w:sz w:val="22"/>
          <w:szCs w:val="22"/>
        </w:rPr>
        <w:tab/>
        <w:t>ASTM C136, Standard Test Method for Sieve Analysis of Fine and Coarse Aggregates.</w:t>
      </w:r>
    </w:p>
    <w:p w14:paraId="04032470" w14:textId="5407A200" w:rsidR="0060415B" w:rsidRPr="005A55BF" w:rsidRDefault="00067920" w:rsidP="0060415B">
      <w:pPr>
        <w:autoSpaceDE w:val="0"/>
        <w:autoSpaceDN w:val="0"/>
        <w:adjustRightInd w:val="0"/>
        <w:ind w:left="2160" w:hanging="720"/>
        <w:rPr>
          <w:rFonts w:ascii="Times New Roman" w:hAnsi="Times New Roman"/>
          <w:color w:val="000000"/>
          <w:sz w:val="22"/>
          <w:szCs w:val="22"/>
        </w:rPr>
      </w:pPr>
      <w:r>
        <w:rPr>
          <w:rFonts w:ascii="Times New Roman" w:hAnsi="Times New Roman"/>
          <w:color w:val="000000"/>
          <w:sz w:val="22"/>
          <w:szCs w:val="22"/>
        </w:rPr>
        <w:t>3</w:t>
      </w:r>
      <w:r w:rsidR="0060415B" w:rsidRPr="005A55BF">
        <w:rPr>
          <w:rFonts w:ascii="Times New Roman" w:hAnsi="Times New Roman"/>
          <w:color w:val="000000"/>
          <w:sz w:val="22"/>
          <w:szCs w:val="22"/>
        </w:rPr>
        <w:t xml:space="preserve">. </w:t>
      </w:r>
      <w:r w:rsidR="0060415B" w:rsidRPr="005A55BF">
        <w:rPr>
          <w:rFonts w:ascii="Times New Roman" w:hAnsi="Times New Roman"/>
          <w:color w:val="000000"/>
          <w:sz w:val="22"/>
          <w:szCs w:val="22"/>
        </w:rPr>
        <w:tab/>
        <w:t>ASTM C140, Standard Test Methods for Sampling and Testing Concrete Masonry Units and Related Units.</w:t>
      </w:r>
    </w:p>
    <w:p w14:paraId="07998F31" w14:textId="43DECF1D" w:rsidR="0060415B" w:rsidRPr="005A55BF" w:rsidRDefault="00067920" w:rsidP="0060415B">
      <w:pPr>
        <w:autoSpaceDE w:val="0"/>
        <w:autoSpaceDN w:val="0"/>
        <w:adjustRightInd w:val="0"/>
        <w:ind w:left="720" w:firstLine="720"/>
        <w:rPr>
          <w:rFonts w:ascii="Times New Roman" w:hAnsi="Times New Roman"/>
          <w:color w:val="000000"/>
          <w:sz w:val="22"/>
          <w:szCs w:val="22"/>
        </w:rPr>
      </w:pPr>
      <w:r>
        <w:rPr>
          <w:rFonts w:ascii="Times New Roman" w:hAnsi="Times New Roman"/>
          <w:color w:val="000000"/>
          <w:sz w:val="22"/>
          <w:szCs w:val="22"/>
        </w:rPr>
        <w:t>4</w:t>
      </w:r>
      <w:r w:rsidR="0060415B" w:rsidRPr="005A55BF">
        <w:rPr>
          <w:rFonts w:ascii="Times New Roman" w:hAnsi="Times New Roman"/>
          <w:color w:val="000000"/>
          <w:sz w:val="22"/>
          <w:szCs w:val="22"/>
        </w:rPr>
        <w:t xml:space="preserve">. </w:t>
      </w:r>
      <w:r w:rsidR="0060415B" w:rsidRPr="005A55BF">
        <w:rPr>
          <w:rFonts w:ascii="Times New Roman" w:hAnsi="Times New Roman"/>
          <w:color w:val="000000"/>
          <w:sz w:val="22"/>
          <w:szCs w:val="22"/>
        </w:rPr>
        <w:tab/>
        <w:t>ASTM C144, Standard Specification for Aggregate for Masonry Mortar.</w:t>
      </w:r>
    </w:p>
    <w:p w14:paraId="29170E9D" w14:textId="55BC61B4" w:rsidR="0060415B" w:rsidRPr="005A55BF" w:rsidRDefault="00067920" w:rsidP="0060415B">
      <w:pPr>
        <w:autoSpaceDE w:val="0"/>
        <w:autoSpaceDN w:val="0"/>
        <w:adjustRightInd w:val="0"/>
        <w:ind w:left="2160" w:hanging="720"/>
        <w:rPr>
          <w:rFonts w:ascii="Times New Roman" w:hAnsi="Times New Roman"/>
          <w:color w:val="000000"/>
          <w:sz w:val="22"/>
          <w:szCs w:val="22"/>
        </w:rPr>
      </w:pPr>
      <w:r>
        <w:rPr>
          <w:rFonts w:ascii="Times New Roman" w:hAnsi="Times New Roman"/>
          <w:color w:val="000000"/>
          <w:sz w:val="22"/>
          <w:szCs w:val="22"/>
        </w:rPr>
        <w:t>5</w:t>
      </w:r>
      <w:r w:rsidR="0060415B" w:rsidRPr="005A55BF">
        <w:rPr>
          <w:rFonts w:ascii="Times New Roman" w:hAnsi="Times New Roman"/>
          <w:color w:val="000000"/>
          <w:sz w:val="22"/>
          <w:szCs w:val="22"/>
        </w:rPr>
        <w:t xml:space="preserve">. </w:t>
      </w:r>
      <w:r w:rsidR="0060415B" w:rsidRPr="005A55BF">
        <w:rPr>
          <w:rFonts w:ascii="Times New Roman" w:hAnsi="Times New Roman"/>
          <w:color w:val="000000"/>
          <w:sz w:val="22"/>
          <w:szCs w:val="22"/>
        </w:rPr>
        <w:tab/>
        <w:t>ASTM C936, Standard Specification for Solid Concrete Interlocking Paving Units.</w:t>
      </w:r>
    </w:p>
    <w:p w14:paraId="74985F45" w14:textId="77777777" w:rsidR="004E4779" w:rsidRPr="000601C8" w:rsidRDefault="004E4779" w:rsidP="004E4779">
      <w:pPr>
        <w:pStyle w:val="BodyText"/>
        <w:rPr>
          <w:color w:val="auto"/>
          <w:u w:val="single"/>
        </w:rPr>
      </w:pPr>
      <w:r w:rsidRPr="000601C8">
        <w:rPr>
          <w:color w:val="auto"/>
          <w:u w:val="single"/>
        </w:rPr>
        <w:lastRenderedPageBreak/>
        <w:t>PART 1 GENERAL (continued)</w:t>
      </w:r>
    </w:p>
    <w:p w14:paraId="148BC9CA" w14:textId="77777777" w:rsidR="004E4779" w:rsidRPr="004E4779" w:rsidRDefault="004E4779" w:rsidP="0060415B">
      <w:pPr>
        <w:autoSpaceDE w:val="0"/>
        <w:autoSpaceDN w:val="0"/>
        <w:adjustRightInd w:val="0"/>
        <w:ind w:left="2160" w:hanging="720"/>
        <w:rPr>
          <w:rFonts w:ascii="Times New Roman" w:hAnsi="Times New Roman"/>
          <w:color w:val="000000"/>
          <w:sz w:val="16"/>
          <w:szCs w:val="16"/>
        </w:rPr>
      </w:pPr>
    </w:p>
    <w:p w14:paraId="51C8F744" w14:textId="36FD0BE2" w:rsidR="0060415B" w:rsidRPr="005A55BF" w:rsidRDefault="00067920" w:rsidP="0060415B">
      <w:pPr>
        <w:autoSpaceDE w:val="0"/>
        <w:autoSpaceDN w:val="0"/>
        <w:adjustRightInd w:val="0"/>
        <w:ind w:left="2160" w:hanging="720"/>
        <w:rPr>
          <w:rFonts w:ascii="Times New Roman" w:hAnsi="Times New Roman"/>
          <w:color w:val="000000"/>
          <w:sz w:val="22"/>
          <w:szCs w:val="22"/>
        </w:rPr>
      </w:pPr>
      <w:r>
        <w:rPr>
          <w:rFonts w:ascii="Times New Roman" w:hAnsi="Times New Roman"/>
          <w:color w:val="000000"/>
          <w:sz w:val="22"/>
          <w:szCs w:val="22"/>
        </w:rPr>
        <w:t>6</w:t>
      </w:r>
      <w:r w:rsidR="0060415B" w:rsidRPr="005A55BF">
        <w:rPr>
          <w:rFonts w:ascii="Times New Roman" w:hAnsi="Times New Roman"/>
          <w:color w:val="000000"/>
          <w:sz w:val="22"/>
          <w:szCs w:val="22"/>
        </w:rPr>
        <w:t xml:space="preserve">. </w:t>
      </w:r>
      <w:r w:rsidR="0060415B" w:rsidRPr="005A55BF">
        <w:rPr>
          <w:rFonts w:ascii="Times New Roman" w:hAnsi="Times New Roman"/>
          <w:color w:val="000000"/>
          <w:sz w:val="22"/>
          <w:szCs w:val="22"/>
        </w:rPr>
        <w:tab/>
        <w:t>ASTM C979, Standard Specification for Pigments for Integrally Colored Concrete.</w:t>
      </w:r>
    </w:p>
    <w:p w14:paraId="25C2BDFA" w14:textId="24BDC09C" w:rsidR="00067920" w:rsidRDefault="00067920" w:rsidP="0060415B">
      <w:pPr>
        <w:autoSpaceDE w:val="0"/>
        <w:autoSpaceDN w:val="0"/>
        <w:adjustRightInd w:val="0"/>
        <w:ind w:left="2160" w:hanging="720"/>
        <w:rPr>
          <w:rFonts w:ascii="Times New Roman" w:hAnsi="Times New Roman"/>
          <w:color w:val="000000"/>
          <w:sz w:val="22"/>
          <w:szCs w:val="22"/>
        </w:rPr>
      </w:pPr>
      <w:r>
        <w:rPr>
          <w:rFonts w:ascii="Times New Roman" w:hAnsi="Times New Roman"/>
          <w:color w:val="000000"/>
          <w:sz w:val="22"/>
          <w:szCs w:val="22"/>
        </w:rPr>
        <w:t>7.</w:t>
      </w:r>
      <w:r>
        <w:rPr>
          <w:rFonts w:ascii="Times New Roman" w:hAnsi="Times New Roman"/>
          <w:color w:val="000000"/>
          <w:sz w:val="22"/>
          <w:szCs w:val="22"/>
        </w:rPr>
        <w:tab/>
        <w:t>ASTM C1645, Standard Test Method for Freeze-Thaw and De-icing Salt Durability of Solid Concrete Interlocking Paving Units.</w:t>
      </w:r>
    </w:p>
    <w:p w14:paraId="3AFEE43B" w14:textId="1E92DC8B" w:rsidR="0060415B" w:rsidRPr="005A55BF" w:rsidRDefault="00067920" w:rsidP="0060415B">
      <w:pPr>
        <w:autoSpaceDE w:val="0"/>
        <w:autoSpaceDN w:val="0"/>
        <w:adjustRightInd w:val="0"/>
        <w:ind w:left="2160" w:hanging="720"/>
        <w:rPr>
          <w:rFonts w:ascii="Times New Roman" w:hAnsi="Times New Roman"/>
          <w:color w:val="000000"/>
          <w:sz w:val="22"/>
          <w:szCs w:val="22"/>
        </w:rPr>
      </w:pPr>
      <w:r>
        <w:rPr>
          <w:rFonts w:ascii="Times New Roman" w:hAnsi="Times New Roman"/>
          <w:color w:val="000000"/>
          <w:sz w:val="22"/>
          <w:szCs w:val="22"/>
        </w:rPr>
        <w:t>8</w:t>
      </w:r>
      <w:r w:rsidR="0060415B" w:rsidRPr="005A55BF">
        <w:rPr>
          <w:rFonts w:ascii="Times New Roman" w:hAnsi="Times New Roman"/>
          <w:color w:val="000000"/>
          <w:sz w:val="22"/>
          <w:szCs w:val="22"/>
        </w:rPr>
        <w:t xml:space="preserve">. </w:t>
      </w:r>
      <w:r w:rsidR="0060415B" w:rsidRPr="005A55BF">
        <w:rPr>
          <w:rFonts w:ascii="Times New Roman" w:hAnsi="Times New Roman"/>
          <w:color w:val="000000"/>
          <w:sz w:val="22"/>
          <w:szCs w:val="22"/>
        </w:rPr>
        <w:tab/>
        <w:t>ASTM D698, Standard Test Method for Laboratory Compaction Characteristics of Soil Using Standard Effort (12,000 ft-lbf/ft</w:t>
      </w:r>
      <w:r w:rsidR="0060415B" w:rsidRPr="005A55BF">
        <w:rPr>
          <w:rFonts w:ascii="Times New Roman" w:hAnsi="Times New Roman"/>
          <w:color w:val="000000"/>
          <w:sz w:val="22"/>
          <w:szCs w:val="22"/>
          <w:vertAlign w:val="superscript"/>
        </w:rPr>
        <w:t>3</w:t>
      </w:r>
      <w:r w:rsidR="0060415B" w:rsidRPr="005A55BF">
        <w:rPr>
          <w:rFonts w:ascii="Times New Roman" w:hAnsi="Times New Roman"/>
          <w:color w:val="000000"/>
          <w:sz w:val="22"/>
          <w:szCs w:val="22"/>
        </w:rPr>
        <w:t xml:space="preserve"> (600 kN-m/m</w:t>
      </w:r>
      <w:r w:rsidR="0060415B" w:rsidRPr="005A55BF">
        <w:rPr>
          <w:rFonts w:ascii="Times New Roman" w:hAnsi="Times New Roman"/>
          <w:color w:val="000000"/>
          <w:sz w:val="22"/>
          <w:szCs w:val="22"/>
          <w:vertAlign w:val="superscript"/>
        </w:rPr>
        <w:t>3</w:t>
      </w:r>
      <w:r w:rsidR="0060415B" w:rsidRPr="005A55BF">
        <w:rPr>
          <w:rFonts w:ascii="Times New Roman" w:hAnsi="Times New Roman"/>
          <w:color w:val="000000"/>
          <w:sz w:val="22"/>
          <w:szCs w:val="22"/>
        </w:rPr>
        <w:t>)).</w:t>
      </w:r>
    </w:p>
    <w:p w14:paraId="5F867F0D" w14:textId="032378FF" w:rsidR="0060415B" w:rsidRPr="005A55BF" w:rsidRDefault="00A0138A" w:rsidP="0060415B">
      <w:pPr>
        <w:autoSpaceDE w:val="0"/>
        <w:autoSpaceDN w:val="0"/>
        <w:adjustRightInd w:val="0"/>
        <w:ind w:left="2160" w:hanging="720"/>
        <w:rPr>
          <w:rFonts w:ascii="Times New Roman" w:hAnsi="Times New Roman"/>
          <w:color w:val="000000"/>
          <w:sz w:val="22"/>
          <w:szCs w:val="22"/>
        </w:rPr>
      </w:pPr>
      <w:r>
        <w:rPr>
          <w:rFonts w:ascii="Times New Roman" w:hAnsi="Times New Roman"/>
          <w:color w:val="000000"/>
          <w:sz w:val="22"/>
          <w:szCs w:val="22"/>
        </w:rPr>
        <w:t>9</w:t>
      </w:r>
      <w:r w:rsidR="0060415B" w:rsidRPr="005A55BF">
        <w:rPr>
          <w:rFonts w:ascii="Times New Roman" w:hAnsi="Times New Roman"/>
          <w:color w:val="000000"/>
          <w:sz w:val="22"/>
          <w:szCs w:val="22"/>
        </w:rPr>
        <w:t xml:space="preserve">. </w:t>
      </w:r>
      <w:r w:rsidR="0060415B" w:rsidRPr="005A55BF">
        <w:rPr>
          <w:rFonts w:ascii="Times New Roman" w:hAnsi="Times New Roman"/>
          <w:color w:val="000000"/>
          <w:sz w:val="22"/>
          <w:szCs w:val="22"/>
        </w:rPr>
        <w:tab/>
        <w:t>ASTM D1557, Test Method for Laboratory Compaction Characteristics of Soil Using Modified Effort (56,000 ft-lbf/ft</w:t>
      </w:r>
      <w:r w:rsidR="0060415B" w:rsidRPr="005A55BF">
        <w:rPr>
          <w:rFonts w:ascii="Times New Roman" w:hAnsi="Times New Roman"/>
          <w:color w:val="000000"/>
          <w:sz w:val="22"/>
          <w:szCs w:val="22"/>
          <w:vertAlign w:val="superscript"/>
        </w:rPr>
        <w:t>3</w:t>
      </w:r>
      <w:r w:rsidR="0060415B" w:rsidRPr="005A55BF">
        <w:rPr>
          <w:rFonts w:ascii="Times New Roman" w:hAnsi="Times New Roman"/>
          <w:color w:val="000000"/>
          <w:sz w:val="22"/>
          <w:szCs w:val="22"/>
        </w:rPr>
        <w:t xml:space="preserve"> (2,700 kN-m/m</w:t>
      </w:r>
      <w:r w:rsidR="0060415B" w:rsidRPr="005A55BF">
        <w:rPr>
          <w:rFonts w:ascii="Times New Roman" w:hAnsi="Times New Roman"/>
          <w:color w:val="000000"/>
          <w:sz w:val="22"/>
          <w:szCs w:val="22"/>
          <w:vertAlign w:val="superscript"/>
        </w:rPr>
        <w:t>3</w:t>
      </w:r>
      <w:r w:rsidR="0060415B" w:rsidRPr="005A55BF">
        <w:rPr>
          <w:rFonts w:ascii="Times New Roman" w:hAnsi="Times New Roman"/>
          <w:color w:val="000000"/>
          <w:sz w:val="22"/>
          <w:szCs w:val="22"/>
        </w:rPr>
        <w:t>)).</w:t>
      </w:r>
    </w:p>
    <w:p w14:paraId="45C50AD6" w14:textId="02E58078" w:rsidR="0060415B" w:rsidRPr="005A55BF" w:rsidRDefault="0060415B" w:rsidP="0060415B">
      <w:pPr>
        <w:pStyle w:val="CSUBTITLES"/>
        <w:tabs>
          <w:tab w:val="clear" w:pos="240"/>
        </w:tabs>
        <w:autoSpaceDE w:val="0"/>
        <w:autoSpaceDN w:val="0"/>
        <w:adjustRightInd w:val="0"/>
        <w:spacing w:before="0" w:after="0"/>
        <w:ind w:left="2160" w:hanging="720"/>
        <w:rPr>
          <w:rFonts w:ascii="Times New Roman" w:eastAsia="Times" w:hAnsi="Times New Roman"/>
          <w:sz w:val="22"/>
          <w:szCs w:val="22"/>
        </w:rPr>
      </w:pPr>
      <w:r w:rsidRPr="005A55BF">
        <w:rPr>
          <w:rFonts w:ascii="Times New Roman" w:eastAsia="Times" w:hAnsi="Times New Roman"/>
          <w:sz w:val="22"/>
          <w:szCs w:val="22"/>
        </w:rPr>
        <w:t>1</w:t>
      </w:r>
      <w:r w:rsidR="00A0138A">
        <w:rPr>
          <w:rFonts w:ascii="Times New Roman" w:eastAsia="Times" w:hAnsi="Times New Roman"/>
          <w:sz w:val="22"/>
          <w:szCs w:val="22"/>
        </w:rPr>
        <w:t>0</w:t>
      </w:r>
      <w:r w:rsidRPr="005A55BF">
        <w:rPr>
          <w:rFonts w:ascii="Times New Roman" w:eastAsia="Times" w:hAnsi="Times New Roman"/>
          <w:sz w:val="22"/>
          <w:szCs w:val="22"/>
        </w:rPr>
        <w:t xml:space="preserve">. </w:t>
      </w:r>
      <w:r w:rsidRPr="005A55BF">
        <w:rPr>
          <w:rFonts w:ascii="Times New Roman" w:eastAsia="Times" w:hAnsi="Times New Roman"/>
          <w:sz w:val="22"/>
          <w:szCs w:val="22"/>
        </w:rPr>
        <w:tab/>
        <w:t>ASTM D2940, Specification for Graded Aggregate Material for Bases or Subbases for Highways or Airports.</w:t>
      </w:r>
    </w:p>
    <w:p w14:paraId="333D89E9" w14:textId="77777777" w:rsidR="0060415B" w:rsidRPr="005A55BF" w:rsidRDefault="0060415B" w:rsidP="0060415B">
      <w:pPr>
        <w:autoSpaceDE w:val="0"/>
        <w:autoSpaceDN w:val="0"/>
        <w:adjustRightInd w:val="0"/>
        <w:ind w:firstLine="720"/>
        <w:rPr>
          <w:rFonts w:ascii="Times New Roman" w:hAnsi="Times New Roman"/>
          <w:color w:val="000000"/>
          <w:sz w:val="22"/>
          <w:szCs w:val="22"/>
        </w:rPr>
      </w:pPr>
      <w:r w:rsidRPr="005A55BF">
        <w:rPr>
          <w:rFonts w:ascii="Times New Roman" w:hAnsi="Times New Roman"/>
          <w:color w:val="000000"/>
          <w:sz w:val="22"/>
          <w:szCs w:val="22"/>
        </w:rPr>
        <w:t xml:space="preserve">B. </w:t>
      </w:r>
      <w:r w:rsidRPr="005A55BF">
        <w:rPr>
          <w:rFonts w:ascii="Times New Roman" w:hAnsi="Times New Roman"/>
          <w:color w:val="000000"/>
          <w:sz w:val="22"/>
          <w:szCs w:val="22"/>
        </w:rPr>
        <w:tab/>
      </w:r>
      <w:smartTag w:uri="urn:schemas-microsoft-com:office:smarttags" w:element="PersonName">
        <w:r w:rsidRPr="005A55BF">
          <w:rPr>
            <w:rFonts w:ascii="Times New Roman" w:hAnsi="Times New Roman"/>
            <w:color w:val="000000"/>
            <w:sz w:val="22"/>
            <w:szCs w:val="22"/>
          </w:rPr>
          <w:t>Interlocking Concrete Pavement Institute</w:t>
        </w:r>
      </w:smartTag>
      <w:r w:rsidRPr="005A55BF">
        <w:rPr>
          <w:rFonts w:ascii="Times New Roman" w:hAnsi="Times New Roman"/>
          <w:color w:val="000000"/>
          <w:sz w:val="22"/>
          <w:szCs w:val="22"/>
        </w:rPr>
        <w:t xml:space="preserve"> (</w:t>
      </w:r>
      <w:smartTag w:uri="urn:schemas-microsoft-com:office:smarttags" w:element="PersonName">
        <w:r w:rsidRPr="005A55BF">
          <w:rPr>
            <w:rFonts w:ascii="Times New Roman" w:hAnsi="Times New Roman"/>
            <w:color w:val="000000"/>
            <w:sz w:val="22"/>
            <w:szCs w:val="22"/>
          </w:rPr>
          <w:t>ICPI</w:t>
        </w:r>
      </w:smartTag>
      <w:r w:rsidRPr="005A55BF">
        <w:rPr>
          <w:rFonts w:ascii="Times New Roman" w:hAnsi="Times New Roman"/>
          <w:color w:val="000000"/>
          <w:sz w:val="22"/>
          <w:szCs w:val="22"/>
        </w:rPr>
        <w:t>):</w:t>
      </w:r>
    </w:p>
    <w:p w14:paraId="5AE08523" w14:textId="397E270E" w:rsidR="0060415B" w:rsidRDefault="0060415B" w:rsidP="0060415B">
      <w:pPr>
        <w:numPr>
          <w:ilvl w:val="0"/>
          <w:numId w:val="2"/>
        </w:numPr>
        <w:tabs>
          <w:tab w:val="clear" w:pos="2520"/>
          <w:tab w:val="num" w:pos="2160"/>
        </w:tabs>
        <w:ind w:left="2160" w:hanging="720"/>
        <w:rPr>
          <w:rFonts w:ascii="Times New Roman" w:hAnsi="Times New Roman"/>
          <w:sz w:val="22"/>
          <w:szCs w:val="22"/>
        </w:rPr>
      </w:pPr>
      <w:smartTag w:uri="urn:schemas-microsoft-com:office:smarttags" w:element="PersonName">
        <w:r w:rsidRPr="005A55BF">
          <w:rPr>
            <w:rFonts w:ascii="Times New Roman" w:hAnsi="Times New Roman"/>
            <w:sz w:val="22"/>
            <w:szCs w:val="22"/>
          </w:rPr>
          <w:t>ICPI</w:t>
        </w:r>
      </w:smartTag>
      <w:r w:rsidRPr="005A55BF">
        <w:rPr>
          <w:rFonts w:ascii="Times New Roman" w:hAnsi="Times New Roman"/>
          <w:sz w:val="22"/>
          <w:szCs w:val="22"/>
        </w:rPr>
        <w:t xml:space="preserve"> Tech Spec Technical Bulletins</w:t>
      </w:r>
    </w:p>
    <w:p w14:paraId="37AD1C0C" w14:textId="2BC67E86" w:rsidR="00636D76" w:rsidRDefault="00636D76" w:rsidP="00636D76">
      <w:pPr>
        <w:ind w:left="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American Society of Civil Engineers (ASCE)</w:t>
      </w:r>
    </w:p>
    <w:p w14:paraId="78F099D7" w14:textId="38D4C999" w:rsidR="00636D76" w:rsidRPr="00636D76" w:rsidRDefault="00636D76" w:rsidP="00636D76">
      <w:pPr>
        <w:ind w:left="2160" w:hanging="720"/>
        <w:rPr>
          <w:rFonts w:ascii="Times New Roman" w:hAnsi="Times New Roman"/>
          <w:bCs/>
          <w:iCs/>
          <w:sz w:val="22"/>
          <w:szCs w:val="22"/>
        </w:rPr>
      </w:pPr>
      <w:r>
        <w:rPr>
          <w:rFonts w:ascii="Times New Roman" w:hAnsi="Times New Roman"/>
          <w:sz w:val="22"/>
          <w:szCs w:val="22"/>
        </w:rPr>
        <w:t>1.</w:t>
      </w:r>
      <w:r>
        <w:rPr>
          <w:rFonts w:ascii="Times New Roman" w:hAnsi="Times New Roman"/>
          <w:sz w:val="22"/>
          <w:szCs w:val="22"/>
        </w:rPr>
        <w:tab/>
        <w:t xml:space="preserve">ASCE 58-16 </w:t>
      </w:r>
      <w:r w:rsidRPr="00636D76">
        <w:rPr>
          <w:rFonts w:ascii="Times New Roman" w:hAnsi="Times New Roman"/>
          <w:bCs/>
          <w:iCs/>
          <w:sz w:val="22"/>
          <w:szCs w:val="22"/>
        </w:rPr>
        <w:t>Structural Design of Interlocking Concrete Pavement for Municipal Streets and Roadways</w:t>
      </w:r>
    </w:p>
    <w:p w14:paraId="6E68395F" w14:textId="426B83CE" w:rsidR="00636D76" w:rsidRDefault="00664CBD" w:rsidP="00636D76">
      <w:pPr>
        <w:ind w:left="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US Green Building Council (USGBC)</w:t>
      </w:r>
    </w:p>
    <w:p w14:paraId="31AC494F" w14:textId="7CA75054" w:rsidR="00664CBD" w:rsidRDefault="00664CBD" w:rsidP="00636D76">
      <w:pPr>
        <w:ind w:left="720"/>
        <w:rPr>
          <w:rFonts w:ascii="Times New Roman" w:hAnsi="Times New Roman"/>
          <w:sz w:val="22"/>
          <w:szCs w:val="22"/>
        </w:rPr>
      </w:pPr>
      <w:r>
        <w:rPr>
          <w:rFonts w:ascii="Times New Roman" w:hAnsi="Times New Roman"/>
          <w:sz w:val="22"/>
          <w:szCs w:val="22"/>
        </w:rPr>
        <w:tab/>
        <w:t>1.</w:t>
      </w:r>
      <w:r>
        <w:rPr>
          <w:rFonts w:ascii="Times New Roman" w:hAnsi="Times New Roman"/>
          <w:sz w:val="22"/>
          <w:szCs w:val="22"/>
        </w:rPr>
        <w:tab/>
        <w:t>Leadership in Energy and Environmental Design (LEED) version 4.]</w:t>
      </w:r>
    </w:p>
    <w:p w14:paraId="1916B377" w14:textId="77777777" w:rsidR="00636D76" w:rsidRPr="005A55BF" w:rsidRDefault="00636D76" w:rsidP="00636D76">
      <w:pPr>
        <w:rPr>
          <w:rFonts w:ascii="Times New Roman" w:hAnsi="Times New Roman"/>
          <w:sz w:val="22"/>
          <w:szCs w:val="22"/>
        </w:rPr>
      </w:pPr>
    </w:p>
    <w:p w14:paraId="72607338" w14:textId="77777777" w:rsidR="0060415B" w:rsidRPr="00D52AC9" w:rsidRDefault="0060415B">
      <w:pPr>
        <w:widowControl w:val="0"/>
        <w:autoSpaceDE w:val="0"/>
        <w:autoSpaceDN w:val="0"/>
        <w:adjustRightInd w:val="0"/>
        <w:rPr>
          <w:rFonts w:ascii="Times New Roman" w:eastAsia="Times New Roman" w:hAnsi="Times New Roman"/>
          <w:bCs/>
          <w:color w:val="000000"/>
          <w:sz w:val="16"/>
          <w:szCs w:val="16"/>
        </w:rPr>
      </w:pPr>
    </w:p>
    <w:p w14:paraId="79310D92" w14:textId="77777777" w:rsidR="00BE472F" w:rsidRPr="00FD0EAF" w:rsidRDefault="00BE472F">
      <w:pPr>
        <w:widowControl w:val="0"/>
        <w:autoSpaceDE w:val="0"/>
        <w:autoSpaceDN w:val="0"/>
        <w:adjustRightInd w:val="0"/>
        <w:rPr>
          <w:rFonts w:ascii="Times New Roman" w:eastAsia="Times New Roman" w:hAnsi="Times New Roman"/>
          <w:b/>
          <w:bCs/>
          <w:color w:val="000000"/>
          <w:sz w:val="22"/>
          <w:szCs w:val="22"/>
        </w:rPr>
      </w:pPr>
      <w:r w:rsidRPr="00FD0EAF">
        <w:rPr>
          <w:rFonts w:ascii="Times New Roman" w:eastAsia="Times New Roman" w:hAnsi="Times New Roman"/>
          <w:b/>
          <w:bCs/>
          <w:color w:val="000000"/>
          <w:sz w:val="22"/>
          <w:szCs w:val="22"/>
        </w:rPr>
        <w:t>1.03</w:t>
      </w:r>
      <w:r w:rsidR="0060415B" w:rsidRPr="00FD0EAF">
        <w:rPr>
          <w:rFonts w:ascii="Times New Roman" w:eastAsia="Times New Roman" w:hAnsi="Times New Roman"/>
          <w:b/>
          <w:bCs/>
          <w:color w:val="000000"/>
          <w:sz w:val="22"/>
          <w:szCs w:val="22"/>
        </w:rPr>
        <w:tab/>
        <w:t>SUBMITTALS</w:t>
      </w:r>
    </w:p>
    <w:p w14:paraId="69E29F56" w14:textId="77777777" w:rsidR="00F6074C" w:rsidRPr="000601C8" w:rsidRDefault="00F6074C" w:rsidP="00F6074C">
      <w:pPr>
        <w:autoSpaceDE w:val="0"/>
        <w:autoSpaceDN w:val="0"/>
        <w:adjustRightInd w:val="0"/>
        <w:ind w:left="1440" w:hanging="720"/>
        <w:rPr>
          <w:rFonts w:ascii="Times New Roman" w:hAnsi="Times New Roman"/>
          <w:color w:val="000000"/>
          <w:sz w:val="22"/>
          <w:szCs w:val="22"/>
        </w:rPr>
      </w:pPr>
      <w:r w:rsidRPr="000601C8">
        <w:rPr>
          <w:rFonts w:ascii="Times New Roman" w:hAnsi="Times New Roman"/>
          <w:color w:val="000000"/>
          <w:sz w:val="22"/>
          <w:szCs w:val="22"/>
        </w:rPr>
        <w:t xml:space="preserve">A. </w:t>
      </w:r>
      <w:r w:rsidRPr="000601C8">
        <w:rPr>
          <w:rFonts w:ascii="Times New Roman" w:hAnsi="Times New Roman"/>
          <w:color w:val="000000"/>
          <w:sz w:val="22"/>
          <w:szCs w:val="22"/>
        </w:rPr>
        <w:tab/>
        <w:t>In accor</w:t>
      </w:r>
      <w:smartTag w:uri="urn:schemas-microsoft-com:office:smarttags" w:element="PersonName">
        <w:r w:rsidRPr="000601C8">
          <w:rPr>
            <w:rFonts w:ascii="Times New Roman" w:hAnsi="Times New Roman"/>
            <w:color w:val="000000"/>
            <w:sz w:val="22"/>
            <w:szCs w:val="22"/>
          </w:rPr>
          <w:t>dan</w:t>
        </w:r>
      </w:smartTag>
      <w:r w:rsidRPr="000601C8">
        <w:rPr>
          <w:rFonts w:ascii="Times New Roman" w:hAnsi="Times New Roman"/>
          <w:color w:val="000000"/>
          <w:sz w:val="22"/>
          <w:szCs w:val="22"/>
        </w:rPr>
        <w:t>ce with Conditions of the Contract and Division 1 Submittal Procedures Section.</w:t>
      </w:r>
    </w:p>
    <w:p w14:paraId="3607857A" w14:textId="77777777" w:rsidR="00F6074C" w:rsidRPr="000601C8" w:rsidRDefault="00F6074C" w:rsidP="00F6074C">
      <w:pPr>
        <w:autoSpaceDE w:val="0"/>
        <w:autoSpaceDN w:val="0"/>
        <w:adjustRightInd w:val="0"/>
        <w:ind w:left="1440" w:hanging="720"/>
        <w:rPr>
          <w:rFonts w:ascii="Times New Roman" w:hAnsi="Times New Roman"/>
          <w:color w:val="000000"/>
          <w:sz w:val="22"/>
          <w:szCs w:val="22"/>
        </w:rPr>
      </w:pPr>
      <w:r w:rsidRPr="000601C8">
        <w:rPr>
          <w:rFonts w:ascii="Times New Roman" w:hAnsi="Times New Roman"/>
          <w:color w:val="000000"/>
          <w:sz w:val="22"/>
          <w:szCs w:val="22"/>
        </w:rPr>
        <w:t xml:space="preserve">B. </w:t>
      </w:r>
      <w:r w:rsidRPr="000601C8">
        <w:rPr>
          <w:rFonts w:ascii="Times New Roman" w:hAnsi="Times New Roman"/>
          <w:color w:val="000000"/>
          <w:sz w:val="22"/>
          <w:szCs w:val="22"/>
        </w:rPr>
        <w:tab/>
        <w:t>Manufacturer’s drawings and details: Indicate perimeter conditions, relationship to adjoining materials and assemblies, [expansion and control joints,] concrete paver [layout,] [patterns,] [color arrangement,] installation [and setting] details.</w:t>
      </w:r>
    </w:p>
    <w:p w14:paraId="59986DFD" w14:textId="7F064616" w:rsidR="00F6074C" w:rsidRPr="000601C8" w:rsidRDefault="00F6074C" w:rsidP="00F6074C">
      <w:pPr>
        <w:autoSpaceDE w:val="0"/>
        <w:autoSpaceDN w:val="0"/>
        <w:adjustRightInd w:val="0"/>
        <w:ind w:firstLine="720"/>
        <w:rPr>
          <w:rFonts w:ascii="Times New Roman" w:hAnsi="Times New Roman"/>
          <w:color w:val="000000"/>
          <w:sz w:val="22"/>
          <w:szCs w:val="22"/>
        </w:rPr>
      </w:pPr>
      <w:r w:rsidRPr="000601C8">
        <w:rPr>
          <w:rFonts w:ascii="Times New Roman" w:hAnsi="Times New Roman"/>
          <w:color w:val="000000"/>
          <w:sz w:val="22"/>
          <w:szCs w:val="22"/>
        </w:rPr>
        <w:t xml:space="preserve">C. </w:t>
      </w:r>
      <w:r w:rsidRPr="000601C8">
        <w:rPr>
          <w:rFonts w:ascii="Times New Roman" w:hAnsi="Times New Roman"/>
          <w:color w:val="000000"/>
          <w:sz w:val="22"/>
          <w:szCs w:val="22"/>
        </w:rPr>
        <w:tab/>
        <w:t>Sieve analysis per ASTM C136 for grading of bedding and joint sand.</w:t>
      </w:r>
    </w:p>
    <w:p w14:paraId="47C0667D" w14:textId="77777777" w:rsidR="00F6074C" w:rsidRPr="000601C8" w:rsidRDefault="00F6074C" w:rsidP="00F6074C">
      <w:pPr>
        <w:autoSpaceDE w:val="0"/>
        <w:autoSpaceDN w:val="0"/>
        <w:adjustRightInd w:val="0"/>
        <w:ind w:firstLine="720"/>
        <w:rPr>
          <w:rFonts w:ascii="Times New Roman" w:hAnsi="Times New Roman"/>
          <w:color w:val="000000"/>
          <w:sz w:val="22"/>
          <w:szCs w:val="22"/>
        </w:rPr>
      </w:pPr>
      <w:r w:rsidRPr="000601C8">
        <w:rPr>
          <w:rFonts w:ascii="Times New Roman" w:hAnsi="Times New Roman"/>
          <w:color w:val="000000"/>
          <w:sz w:val="22"/>
          <w:szCs w:val="22"/>
        </w:rPr>
        <w:t xml:space="preserve">D. </w:t>
      </w:r>
      <w:r w:rsidRPr="000601C8">
        <w:rPr>
          <w:rFonts w:ascii="Times New Roman" w:hAnsi="Times New Roman"/>
          <w:color w:val="000000"/>
          <w:sz w:val="22"/>
          <w:szCs w:val="22"/>
        </w:rPr>
        <w:tab/>
        <w:t>Concrete pavers:</w:t>
      </w:r>
    </w:p>
    <w:p w14:paraId="3B28B29C" w14:textId="77777777" w:rsidR="00F6074C" w:rsidRPr="000601C8" w:rsidRDefault="00F6074C" w:rsidP="00F6074C">
      <w:pPr>
        <w:autoSpaceDE w:val="0"/>
        <w:autoSpaceDN w:val="0"/>
        <w:adjustRightInd w:val="0"/>
        <w:ind w:left="2160" w:hanging="720"/>
        <w:rPr>
          <w:rFonts w:ascii="Times New Roman" w:hAnsi="Times New Roman"/>
          <w:color w:val="000000"/>
          <w:sz w:val="22"/>
          <w:szCs w:val="22"/>
        </w:rPr>
      </w:pPr>
      <w:r w:rsidRPr="000601C8">
        <w:rPr>
          <w:rFonts w:ascii="Times New Roman" w:hAnsi="Times New Roman"/>
          <w:color w:val="000000"/>
          <w:sz w:val="22"/>
          <w:szCs w:val="22"/>
        </w:rPr>
        <w:t xml:space="preserve">1. </w:t>
      </w:r>
      <w:r w:rsidRPr="000601C8">
        <w:rPr>
          <w:rFonts w:ascii="Times New Roman" w:hAnsi="Times New Roman"/>
          <w:color w:val="000000"/>
          <w:sz w:val="22"/>
          <w:szCs w:val="22"/>
        </w:rPr>
        <w:tab/>
        <w:t>[Four] representative full-size samples of each paver type, thickness, color, finish that indicate the range of color variation and texture expected in the finished installation. Color(s) selected by [Architect] [Engineer] [Landscape Architect] [Owner] from manufacturer’s available colors.</w:t>
      </w:r>
    </w:p>
    <w:p w14:paraId="2358E56A" w14:textId="77777777" w:rsidR="00F6074C" w:rsidRPr="000601C8" w:rsidRDefault="00F6074C" w:rsidP="00F6074C">
      <w:pPr>
        <w:autoSpaceDE w:val="0"/>
        <w:autoSpaceDN w:val="0"/>
        <w:adjustRightInd w:val="0"/>
        <w:ind w:left="720" w:firstLine="720"/>
        <w:rPr>
          <w:rFonts w:ascii="Times New Roman" w:hAnsi="Times New Roman"/>
          <w:color w:val="000000"/>
          <w:sz w:val="22"/>
          <w:szCs w:val="22"/>
        </w:rPr>
      </w:pPr>
      <w:r w:rsidRPr="000601C8">
        <w:rPr>
          <w:rFonts w:ascii="Times New Roman" w:hAnsi="Times New Roman"/>
          <w:color w:val="000000"/>
          <w:sz w:val="22"/>
          <w:szCs w:val="22"/>
        </w:rPr>
        <w:t xml:space="preserve">2. </w:t>
      </w:r>
      <w:r w:rsidRPr="000601C8">
        <w:rPr>
          <w:rFonts w:ascii="Times New Roman" w:hAnsi="Times New Roman"/>
          <w:color w:val="000000"/>
          <w:sz w:val="22"/>
          <w:szCs w:val="22"/>
        </w:rPr>
        <w:tab/>
        <w:t>Accepted samples become the standard of acceptance for the work.</w:t>
      </w:r>
    </w:p>
    <w:p w14:paraId="2465C5B6" w14:textId="39C1AD03" w:rsidR="00F6074C" w:rsidRPr="000601C8" w:rsidRDefault="00F6074C" w:rsidP="00F6074C">
      <w:pPr>
        <w:autoSpaceDE w:val="0"/>
        <w:autoSpaceDN w:val="0"/>
        <w:adjustRightInd w:val="0"/>
        <w:ind w:left="2160" w:hanging="720"/>
        <w:rPr>
          <w:rFonts w:ascii="Times New Roman" w:hAnsi="Times New Roman"/>
          <w:color w:val="000000"/>
          <w:sz w:val="22"/>
          <w:szCs w:val="22"/>
        </w:rPr>
      </w:pPr>
      <w:r w:rsidRPr="000601C8">
        <w:rPr>
          <w:rFonts w:ascii="Times New Roman" w:hAnsi="Times New Roman"/>
          <w:color w:val="000000"/>
          <w:sz w:val="22"/>
          <w:szCs w:val="22"/>
        </w:rPr>
        <w:t xml:space="preserve">3. </w:t>
      </w:r>
      <w:r w:rsidRPr="000601C8">
        <w:rPr>
          <w:rFonts w:ascii="Times New Roman" w:hAnsi="Times New Roman"/>
          <w:color w:val="000000"/>
          <w:sz w:val="22"/>
          <w:szCs w:val="22"/>
        </w:rPr>
        <w:tab/>
        <w:t>Test results from an independent testing laboratory for compliance of concrete pavers with ASTM C936.</w:t>
      </w:r>
    </w:p>
    <w:p w14:paraId="1CFCCC98" w14:textId="0FFF2019" w:rsidR="00F6074C" w:rsidRPr="00F6074C" w:rsidRDefault="00F6074C" w:rsidP="00F6074C">
      <w:pPr>
        <w:autoSpaceDE w:val="0"/>
        <w:autoSpaceDN w:val="0"/>
        <w:adjustRightInd w:val="0"/>
        <w:ind w:left="2160" w:hanging="720"/>
        <w:rPr>
          <w:rFonts w:ascii="Times New Roman" w:hAnsi="Times New Roman"/>
          <w:color w:val="000000"/>
          <w:sz w:val="22"/>
          <w:szCs w:val="22"/>
        </w:rPr>
      </w:pPr>
      <w:r w:rsidRPr="000601C8">
        <w:rPr>
          <w:rFonts w:ascii="Times New Roman" w:hAnsi="Times New Roman"/>
          <w:color w:val="000000"/>
          <w:sz w:val="22"/>
          <w:szCs w:val="22"/>
        </w:rPr>
        <w:t xml:space="preserve">4. </w:t>
      </w:r>
      <w:r w:rsidRPr="000601C8">
        <w:rPr>
          <w:rFonts w:ascii="Times New Roman" w:hAnsi="Times New Roman"/>
          <w:color w:val="000000"/>
          <w:sz w:val="22"/>
          <w:szCs w:val="22"/>
        </w:rPr>
        <w:tab/>
      </w:r>
      <w:r w:rsidRPr="00F6074C">
        <w:rPr>
          <w:rFonts w:ascii="Times New Roman" w:hAnsi="Times New Roman"/>
          <w:color w:val="000000"/>
          <w:sz w:val="22"/>
          <w:szCs w:val="22"/>
        </w:rPr>
        <w:t>Manufacturer’s catalog product data, installation instructions, and material safety data sheets for the safe handling of the specified materials and products.</w:t>
      </w:r>
    </w:p>
    <w:p w14:paraId="2941AB14" w14:textId="77777777" w:rsidR="00F6074C" w:rsidRPr="00F6074C" w:rsidRDefault="00F6074C" w:rsidP="00F6074C">
      <w:pPr>
        <w:autoSpaceDE w:val="0"/>
        <w:autoSpaceDN w:val="0"/>
        <w:adjustRightInd w:val="0"/>
        <w:ind w:firstLine="720"/>
        <w:rPr>
          <w:rFonts w:ascii="Times New Roman" w:hAnsi="Times New Roman"/>
          <w:color w:val="000000"/>
          <w:sz w:val="22"/>
          <w:szCs w:val="22"/>
        </w:rPr>
      </w:pPr>
      <w:r w:rsidRPr="00F6074C">
        <w:rPr>
          <w:rFonts w:ascii="Times New Roman" w:hAnsi="Times New Roman"/>
          <w:color w:val="000000"/>
          <w:sz w:val="22"/>
          <w:szCs w:val="22"/>
        </w:rPr>
        <w:t xml:space="preserve">E. </w:t>
      </w:r>
      <w:r w:rsidRPr="00F6074C">
        <w:rPr>
          <w:rFonts w:ascii="Times New Roman" w:hAnsi="Times New Roman"/>
          <w:color w:val="000000"/>
          <w:sz w:val="22"/>
          <w:szCs w:val="22"/>
        </w:rPr>
        <w:tab/>
        <w:t>Paver Installation Subcontractor:</w:t>
      </w:r>
    </w:p>
    <w:p w14:paraId="574CD928" w14:textId="77777777" w:rsidR="00F6074C" w:rsidRPr="00F6074C" w:rsidRDefault="005A1D6F" w:rsidP="00F6074C">
      <w:pPr>
        <w:autoSpaceDE w:val="0"/>
        <w:autoSpaceDN w:val="0"/>
        <w:adjustRightInd w:val="0"/>
        <w:ind w:left="2160" w:hanging="720"/>
        <w:rPr>
          <w:rFonts w:ascii="Times New Roman" w:hAnsi="Times New Roman"/>
          <w:color w:val="000000"/>
          <w:sz w:val="22"/>
          <w:szCs w:val="22"/>
        </w:rPr>
      </w:pPr>
      <w:r>
        <w:rPr>
          <w:rFonts w:ascii="Times New Roman" w:hAnsi="Times New Roman"/>
          <w:color w:val="000000"/>
          <w:sz w:val="22"/>
          <w:szCs w:val="22"/>
        </w:rPr>
        <w:t>1</w:t>
      </w:r>
      <w:r w:rsidR="00F6074C" w:rsidRPr="00F6074C">
        <w:rPr>
          <w:rFonts w:ascii="Times New Roman" w:hAnsi="Times New Roman"/>
          <w:color w:val="000000"/>
          <w:sz w:val="22"/>
          <w:szCs w:val="22"/>
        </w:rPr>
        <w:t xml:space="preserve">. </w:t>
      </w:r>
      <w:r w:rsidR="00F6074C" w:rsidRPr="00F6074C">
        <w:rPr>
          <w:rFonts w:ascii="Times New Roman" w:hAnsi="Times New Roman"/>
          <w:color w:val="000000"/>
          <w:sz w:val="22"/>
          <w:szCs w:val="22"/>
        </w:rPr>
        <w:tab/>
        <w:t>Job references from projects of a similar size and complexity. Provide Owner/Client/General Contractor names, postal address, phone, fax, and email address.</w:t>
      </w:r>
    </w:p>
    <w:p w14:paraId="3A33CAE5" w14:textId="77777777" w:rsidR="00BE472F" w:rsidRPr="00D52AC9" w:rsidRDefault="00BE472F">
      <w:pPr>
        <w:widowControl w:val="0"/>
        <w:autoSpaceDE w:val="0"/>
        <w:autoSpaceDN w:val="0"/>
        <w:adjustRightInd w:val="0"/>
        <w:rPr>
          <w:rFonts w:ascii="Times-Roman" w:eastAsia="Times New Roman" w:hAnsi="Times-Roman"/>
          <w:color w:val="000000"/>
          <w:sz w:val="16"/>
          <w:szCs w:val="16"/>
        </w:rPr>
      </w:pPr>
    </w:p>
    <w:p w14:paraId="6FFB743A" w14:textId="77777777" w:rsidR="00BE472F" w:rsidRPr="00FD0EAF" w:rsidRDefault="00BE472F">
      <w:pPr>
        <w:widowControl w:val="0"/>
        <w:autoSpaceDE w:val="0"/>
        <w:autoSpaceDN w:val="0"/>
        <w:adjustRightInd w:val="0"/>
        <w:rPr>
          <w:rFonts w:ascii="Times-Roman" w:eastAsia="Times New Roman" w:hAnsi="Times-Roman"/>
          <w:b/>
          <w:bCs/>
          <w:color w:val="000000"/>
          <w:sz w:val="22"/>
          <w:szCs w:val="22"/>
        </w:rPr>
      </w:pPr>
      <w:r w:rsidRPr="00FD0EAF">
        <w:rPr>
          <w:rFonts w:ascii="Times-Roman" w:eastAsia="Times New Roman" w:hAnsi="Times-Roman"/>
          <w:b/>
          <w:bCs/>
          <w:color w:val="000000"/>
          <w:sz w:val="22"/>
          <w:szCs w:val="22"/>
        </w:rPr>
        <w:t>1.04</w:t>
      </w:r>
      <w:r w:rsidR="00F6074C" w:rsidRPr="00FD0EAF">
        <w:rPr>
          <w:rFonts w:ascii="Times-Roman" w:eastAsia="Times New Roman" w:hAnsi="Times-Roman"/>
          <w:b/>
          <w:bCs/>
          <w:color w:val="000000"/>
          <w:sz w:val="22"/>
          <w:szCs w:val="22"/>
        </w:rPr>
        <w:tab/>
        <w:t>Q</w:t>
      </w:r>
      <w:r w:rsidRPr="00FD0EAF">
        <w:rPr>
          <w:rFonts w:ascii="Times-Roman" w:eastAsia="Times New Roman" w:hAnsi="Times-Roman"/>
          <w:b/>
          <w:bCs/>
          <w:color w:val="000000"/>
          <w:sz w:val="22"/>
          <w:szCs w:val="22"/>
        </w:rPr>
        <w:t>UALITY ASSURANCE</w:t>
      </w:r>
    </w:p>
    <w:p w14:paraId="1CA6C863" w14:textId="77777777" w:rsidR="00F6074C" w:rsidRPr="00E249CC" w:rsidRDefault="00F6074C" w:rsidP="00F6074C">
      <w:pPr>
        <w:autoSpaceDE w:val="0"/>
        <w:autoSpaceDN w:val="0"/>
        <w:adjustRightInd w:val="0"/>
        <w:ind w:firstLine="720"/>
        <w:rPr>
          <w:rFonts w:ascii="Times New Roman" w:hAnsi="Times New Roman"/>
          <w:color w:val="000000"/>
          <w:sz w:val="22"/>
          <w:szCs w:val="22"/>
        </w:rPr>
      </w:pPr>
      <w:r w:rsidRPr="00E249CC">
        <w:rPr>
          <w:rFonts w:ascii="Times New Roman" w:hAnsi="Times New Roman"/>
          <w:color w:val="000000"/>
          <w:sz w:val="22"/>
          <w:szCs w:val="22"/>
        </w:rPr>
        <w:t xml:space="preserve">A. </w:t>
      </w:r>
      <w:r w:rsidRPr="00E249CC">
        <w:rPr>
          <w:rFonts w:ascii="Times New Roman" w:hAnsi="Times New Roman"/>
          <w:color w:val="000000"/>
          <w:sz w:val="22"/>
          <w:szCs w:val="22"/>
        </w:rPr>
        <w:tab/>
        <w:t>Paving Subcontractor Qualifications:</w:t>
      </w:r>
    </w:p>
    <w:p w14:paraId="4562466C" w14:textId="77777777" w:rsidR="00F6074C" w:rsidRPr="00E249CC" w:rsidRDefault="00F6074C" w:rsidP="00F6074C">
      <w:pPr>
        <w:autoSpaceDE w:val="0"/>
        <w:autoSpaceDN w:val="0"/>
        <w:adjustRightInd w:val="0"/>
        <w:ind w:left="2160" w:hanging="720"/>
        <w:rPr>
          <w:rFonts w:ascii="Times New Roman" w:hAnsi="Times New Roman"/>
          <w:color w:val="000000"/>
          <w:sz w:val="22"/>
          <w:szCs w:val="22"/>
        </w:rPr>
      </w:pPr>
      <w:r w:rsidRPr="00E249CC">
        <w:rPr>
          <w:rFonts w:ascii="Times New Roman" w:hAnsi="Times New Roman"/>
          <w:color w:val="000000"/>
          <w:sz w:val="22"/>
          <w:szCs w:val="22"/>
        </w:rPr>
        <w:t xml:space="preserve">1. </w:t>
      </w:r>
      <w:r w:rsidRPr="00E249CC">
        <w:rPr>
          <w:rFonts w:ascii="Times New Roman" w:hAnsi="Times New Roman"/>
          <w:color w:val="000000"/>
          <w:sz w:val="22"/>
          <w:szCs w:val="22"/>
        </w:rPr>
        <w:tab/>
        <w:t>Utilize an installer having successfully completed concrete paver installation similar in design, material, and extent indicated on this project.</w:t>
      </w:r>
    </w:p>
    <w:p w14:paraId="66346982" w14:textId="31878C00" w:rsidR="00F6074C" w:rsidRPr="00E249CC" w:rsidRDefault="00F6074C" w:rsidP="00F6074C">
      <w:pPr>
        <w:autoSpaceDE w:val="0"/>
        <w:autoSpaceDN w:val="0"/>
        <w:adjustRightInd w:val="0"/>
        <w:ind w:left="1440" w:hanging="720"/>
        <w:rPr>
          <w:rFonts w:ascii="Times New Roman" w:hAnsi="Times New Roman"/>
          <w:color w:val="000000"/>
          <w:sz w:val="22"/>
          <w:szCs w:val="22"/>
        </w:rPr>
      </w:pPr>
      <w:r w:rsidRPr="00E249CC">
        <w:rPr>
          <w:rFonts w:ascii="Times New Roman" w:hAnsi="Times New Roman"/>
          <w:color w:val="000000"/>
          <w:sz w:val="22"/>
          <w:szCs w:val="22"/>
        </w:rPr>
        <w:t xml:space="preserve">B. </w:t>
      </w:r>
      <w:r w:rsidRPr="00E249CC">
        <w:rPr>
          <w:rFonts w:ascii="Times New Roman" w:hAnsi="Times New Roman"/>
          <w:color w:val="000000"/>
          <w:sz w:val="22"/>
          <w:szCs w:val="22"/>
        </w:rPr>
        <w:tab/>
        <w:t>Regulatory Requirements and Approvals: [Specify applicable licensing, bonding or other requirements of regulatory agencies.]</w:t>
      </w:r>
    </w:p>
    <w:p w14:paraId="03C09CFC" w14:textId="77777777" w:rsidR="00F6074C" w:rsidRPr="00E249CC" w:rsidRDefault="00F6074C" w:rsidP="00F6074C">
      <w:pPr>
        <w:autoSpaceDE w:val="0"/>
        <w:autoSpaceDN w:val="0"/>
        <w:adjustRightInd w:val="0"/>
        <w:ind w:firstLine="720"/>
        <w:rPr>
          <w:rFonts w:ascii="Times New Roman" w:hAnsi="Times New Roman"/>
          <w:color w:val="000000"/>
          <w:sz w:val="22"/>
          <w:szCs w:val="22"/>
        </w:rPr>
      </w:pPr>
      <w:r w:rsidRPr="00E249CC">
        <w:rPr>
          <w:rFonts w:ascii="Times New Roman" w:hAnsi="Times New Roman"/>
          <w:color w:val="000000"/>
          <w:sz w:val="22"/>
          <w:szCs w:val="22"/>
        </w:rPr>
        <w:t xml:space="preserve">C. </w:t>
      </w:r>
      <w:r w:rsidRPr="00E249CC">
        <w:rPr>
          <w:rFonts w:ascii="Times New Roman" w:hAnsi="Times New Roman"/>
          <w:color w:val="000000"/>
          <w:sz w:val="22"/>
          <w:szCs w:val="22"/>
        </w:rPr>
        <w:tab/>
        <w:t>Mock-Ups:</w:t>
      </w:r>
    </w:p>
    <w:p w14:paraId="0F533396" w14:textId="7560778F" w:rsidR="00F6074C" w:rsidRPr="00E249CC" w:rsidRDefault="00F6074C" w:rsidP="00F6074C">
      <w:pPr>
        <w:autoSpaceDE w:val="0"/>
        <w:autoSpaceDN w:val="0"/>
        <w:adjustRightInd w:val="0"/>
        <w:ind w:left="720" w:firstLine="720"/>
        <w:rPr>
          <w:rFonts w:ascii="Times New Roman" w:hAnsi="Times New Roman"/>
          <w:color w:val="000000"/>
          <w:sz w:val="22"/>
          <w:szCs w:val="22"/>
        </w:rPr>
      </w:pPr>
      <w:r w:rsidRPr="00E249CC">
        <w:rPr>
          <w:rFonts w:ascii="Times New Roman" w:hAnsi="Times New Roman"/>
          <w:color w:val="000000"/>
          <w:sz w:val="22"/>
          <w:szCs w:val="22"/>
        </w:rPr>
        <w:t xml:space="preserve">1. </w:t>
      </w:r>
      <w:r w:rsidRPr="00E249CC">
        <w:rPr>
          <w:rFonts w:ascii="Times New Roman" w:hAnsi="Times New Roman"/>
          <w:color w:val="000000"/>
          <w:sz w:val="22"/>
          <w:szCs w:val="22"/>
        </w:rPr>
        <w:tab/>
        <w:t>Install a 7 ft x 7 ft paver area.</w:t>
      </w:r>
    </w:p>
    <w:p w14:paraId="05EEB246" w14:textId="77777777" w:rsidR="00F6074C" w:rsidRPr="00E249CC" w:rsidRDefault="00F6074C" w:rsidP="00F6074C">
      <w:pPr>
        <w:autoSpaceDE w:val="0"/>
        <w:autoSpaceDN w:val="0"/>
        <w:adjustRightInd w:val="0"/>
        <w:ind w:left="2160" w:hanging="720"/>
        <w:rPr>
          <w:rFonts w:ascii="Times New Roman" w:hAnsi="Times New Roman"/>
          <w:color w:val="000000"/>
          <w:sz w:val="22"/>
          <w:szCs w:val="22"/>
        </w:rPr>
      </w:pPr>
      <w:r w:rsidRPr="00E249CC">
        <w:rPr>
          <w:rFonts w:ascii="Times New Roman" w:hAnsi="Times New Roman"/>
          <w:color w:val="000000"/>
          <w:sz w:val="22"/>
          <w:szCs w:val="22"/>
        </w:rPr>
        <w:t xml:space="preserve">2. </w:t>
      </w:r>
      <w:r w:rsidRPr="00E249CC">
        <w:rPr>
          <w:rFonts w:ascii="Times New Roman" w:hAnsi="Times New Roman"/>
          <w:color w:val="000000"/>
          <w:sz w:val="22"/>
          <w:szCs w:val="22"/>
        </w:rPr>
        <w:tab/>
        <w:t>Use this area to determine surcharge of the bedding sand layer, joint sizes, lines, laying pattern(s), color(s) and texture of the job.</w:t>
      </w:r>
    </w:p>
    <w:p w14:paraId="3139E46C" w14:textId="77777777" w:rsidR="00F6074C" w:rsidRPr="00E249CC" w:rsidRDefault="00F6074C" w:rsidP="00F6074C">
      <w:pPr>
        <w:autoSpaceDE w:val="0"/>
        <w:autoSpaceDN w:val="0"/>
        <w:adjustRightInd w:val="0"/>
        <w:ind w:left="720" w:firstLine="720"/>
        <w:rPr>
          <w:rFonts w:ascii="Times New Roman" w:hAnsi="Times New Roman"/>
          <w:color w:val="000000"/>
          <w:sz w:val="22"/>
          <w:szCs w:val="22"/>
        </w:rPr>
      </w:pPr>
      <w:r w:rsidRPr="00E249CC">
        <w:rPr>
          <w:rFonts w:ascii="Times New Roman" w:hAnsi="Times New Roman"/>
          <w:color w:val="000000"/>
          <w:sz w:val="22"/>
          <w:szCs w:val="22"/>
        </w:rPr>
        <w:t xml:space="preserve">3. </w:t>
      </w:r>
      <w:r w:rsidRPr="00E249CC">
        <w:rPr>
          <w:rFonts w:ascii="Times New Roman" w:hAnsi="Times New Roman"/>
          <w:color w:val="000000"/>
          <w:sz w:val="22"/>
          <w:szCs w:val="22"/>
        </w:rPr>
        <w:tab/>
        <w:t>This area will be used as the standard by which the work will be judged.</w:t>
      </w:r>
    </w:p>
    <w:p w14:paraId="14FCD788" w14:textId="77777777" w:rsidR="00F6074C" w:rsidRPr="00E249CC" w:rsidRDefault="00F6074C" w:rsidP="00F6074C">
      <w:pPr>
        <w:autoSpaceDE w:val="0"/>
        <w:autoSpaceDN w:val="0"/>
        <w:adjustRightInd w:val="0"/>
        <w:ind w:left="2160" w:hanging="720"/>
        <w:rPr>
          <w:rFonts w:ascii="Times New Roman" w:hAnsi="Times New Roman"/>
          <w:color w:val="000000"/>
          <w:sz w:val="22"/>
          <w:szCs w:val="22"/>
        </w:rPr>
      </w:pPr>
      <w:r w:rsidRPr="00E249CC">
        <w:rPr>
          <w:rFonts w:ascii="Times New Roman" w:hAnsi="Times New Roman"/>
          <w:color w:val="000000"/>
          <w:sz w:val="22"/>
          <w:szCs w:val="22"/>
        </w:rPr>
        <w:t xml:space="preserve">4. </w:t>
      </w:r>
      <w:r w:rsidRPr="00E249CC">
        <w:rPr>
          <w:rFonts w:ascii="Times New Roman" w:hAnsi="Times New Roman"/>
          <w:color w:val="000000"/>
          <w:sz w:val="22"/>
          <w:szCs w:val="22"/>
        </w:rPr>
        <w:tab/>
        <w:t>Subject to acceptance by owner, mock-up may be retained as part of finished work.</w:t>
      </w:r>
    </w:p>
    <w:p w14:paraId="42E53D25" w14:textId="77777777" w:rsidR="00F6074C" w:rsidRPr="00E249CC" w:rsidRDefault="00F6074C" w:rsidP="00F6074C">
      <w:pPr>
        <w:autoSpaceDE w:val="0"/>
        <w:autoSpaceDN w:val="0"/>
        <w:adjustRightInd w:val="0"/>
        <w:ind w:left="720" w:firstLine="720"/>
        <w:rPr>
          <w:rFonts w:ascii="Times New Roman" w:hAnsi="Times New Roman"/>
          <w:color w:val="000000"/>
          <w:sz w:val="22"/>
          <w:szCs w:val="22"/>
        </w:rPr>
      </w:pPr>
      <w:r w:rsidRPr="00E249CC">
        <w:rPr>
          <w:rFonts w:ascii="Times New Roman" w:hAnsi="Times New Roman"/>
          <w:color w:val="000000"/>
          <w:sz w:val="22"/>
          <w:szCs w:val="22"/>
        </w:rPr>
        <w:t xml:space="preserve">5. </w:t>
      </w:r>
      <w:r w:rsidRPr="00E249CC">
        <w:rPr>
          <w:rFonts w:ascii="Times New Roman" w:hAnsi="Times New Roman"/>
          <w:color w:val="000000"/>
          <w:sz w:val="22"/>
          <w:szCs w:val="22"/>
        </w:rPr>
        <w:tab/>
        <w:t>If mock-up is not retained, remove and properly dispose of mock-up.</w:t>
      </w:r>
    </w:p>
    <w:p w14:paraId="6F678BE1" w14:textId="77777777" w:rsidR="00BE472F" w:rsidRPr="00D52AC9" w:rsidRDefault="00BE472F">
      <w:pPr>
        <w:widowControl w:val="0"/>
        <w:autoSpaceDE w:val="0"/>
        <w:autoSpaceDN w:val="0"/>
        <w:adjustRightInd w:val="0"/>
        <w:rPr>
          <w:rFonts w:ascii="Times New Roman" w:eastAsia="Times New Roman" w:hAnsi="Times New Roman"/>
          <w:color w:val="000000"/>
          <w:sz w:val="16"/>
          <w:szCs w:val="16"/>
        </w:rPr>
      </w:pPr>
    </w:p>
    <w:p w14:paraId="726E35F7" w14:textId="77777777" w:rsidR="00BE472F" w:rsidRPr="00FD0EAF" w:rsidRDefault="00BE472F">
      <w:pPr>
        <w:widowControl w:val="0"/>
        <w:autoSpaceDE w:val="0"/>
        <w:autoSpaceDN w:val="0"/>
        <w:adjustRightInd w:val="0"/>
        <w:rPr>
          <w:rFonts w:ascii="Times-Roman" w:eastAsia="Times New Roman" w:hAnsi="Times-Roman"/>
          <w:b/>
          <w:bCs/>
          <w:color w:val="000000"/>
          <w:sz w:val="22"/>
          <w:szCs w:val="22"/>
        </w:rPr>
      </w:pPr>
      <w:r w:rsidRPr="00FD0EAF">
        <w:rPr>
          <w:rFonts w:ascii="Times-Roman" w:eastAsia="Times New Roman" w:hAnsi="Times-Roman"/>
          <w:b/>
          <w:bCs/>
          <w:color w:val="000000"/>
          <w:sz w:val="22"/>
          <w:szCs w:val="22"/>
        </w:rPr>
        <w:t>1.05</w:t>
      </w:r>
      <w:r w:rsidR="00F6074C" w:rsidRPr="00FD0EAF">
        <w:rPr>
          <w:rFonts w:ascii="Times-Roman" w:eastAsia="Times New Roman" w:hAnsi="Times-Roman"/>
          <w:b/>
          <w:bCs/>
          <w:color w:val="000000"/>
          <w:sz w:val="22"/>
          <w:szCs w:val="22"/>
        </w:rPr>
        <w:tab/>
        <w:t>DELIVERY, STORAGE &amp;</w:t>
      </w:r>
      <w:r w:rsidR="00E249CC" w:rsidRPr="00FD0EAF">
        <w:rPr>
          <w:rFonts w:ascii="Times-Roman" w:eastAsia="Times New Roman" w:hAnsi="Times-Roman"/>
          <w:b/>
          <w:bCs/>
          <w:color w:val="000000"/>
          <w:sz w:val="22"/>
          <w:szCs w:val="22"/>
        </w:rPr>
        <w:t xml:space="preserve"> </w:t>
      </w:r>
      <w:r w:rsidR="00F6074C" w:rsidRPr="00FD0EAF">
        <w:rPr>
          <w:rFonts w:ascii="Times-Roman" w:eastAsia="Times New Roman" w:hAnsi="Times-Roman"/>
          <w:b/>
          <w:bCs/>
          <w:color w:val="000000"/>
          <w:sz w:val="22"/>
          <w:szCs w:val="22"/>
        </w:rPr>
        <w:t>HANDLING</w:t>
      </w:r>
    </w:p>
    <w:p w14:paraId="09192F0F" w14:textId="77777777" w:rsidR="00F6074C" w:rsidRPr="00E249CC" w:rsidRDefault="00F6074C" w:rsidP="00F6074C">
      <w:pPr>
        <w:autoSpaceDE w:val="0"/>
        <w:autoSpaceDN w:val="0"/>
        <w:adjustRightInd w:val="0"/>
        <w:ind w:firstLine="720"/>
        <w:rPr>
          <w:rFonts w:ascii="Times New Roman" w:hAnsi="Times New Roman"/>
          <w:color w:val="000000"/>
          <w:sz w:val="22"/>
          <w:szCs w:val="22"/>
        </w:rPr>
      </w:pPr>
      <w:r w:rsidRPr="00E249CC">
        <w:rPr>
          <w:rFonts w:ascii="Times New Roman" w:hAnsi="Times New Roman"/>
          <w:color w:val="000000"/>
          <w:sz w:val="22"/>
          <w:szCs w:val="22"/>
        </w:rPr>
        <w:t xml:space="preserve">A. </w:t>
      </w:r>
      <w:r w:rsidRPr="00E249CC">
        <w:rPr>
          <w:rFonts w:ascii="Times New Roman" w:hAnsi="Times New Roman"/>
          <w:color w:val="000000"/>
          <w:sz w:val="22"/>
          <w:szCs w:val="22"/>
        </w:rPr>
        <w:tab/>
        <w:t>General: Comply with Division 1 Product Requirement Section.</w:t>
      </w:r>
    </w:p>
    <w:p w14:paraId="598AAD25" w14:textId="77777777" w:rsidR="00664CBD" w:rsidRDefault="00664CBD" w:rsidP="00664CBD">
      <w:pPr>
        <w:pStyle w:val="BodyText"/>
        <w:rPr>
          <w:color w:val="auto"/>
          <w:u w:val="single"/>
        </w:rPr>
      </w:pPr>
      <w:r w:rsidRPr="000601C8">
        <w:rPr>
          <w:color w:val="auto"/>
          <w:u w:val="single"/>
        </w:rPr>
        <w:lastRenderedPageBreak/>
        <w:t>PART 1 GENERAL (continued)</w:t>
      </w:r>
    </w:p>
    <w:p w14:paraId="46BAD1C6" w14:textId="77777777" w:rsidR="00664CBD" w:rsidRDefault="00664CBD" w:rsidP="00F6074C">
      <w:pPr>
        <w:autoSpaceDE w:val="0"/>
        <w:autoSpaceDN w:val="0"/>
        <w:adjustRightInd w:val="0"/>
        <w:ind w:left="1440" w:hanging="720"/>
        <w:rPr>
          <w:rFonts w:ascii="Times New Roman" w:hAnsi="Times New Roman"/>
          <w:color w:val="000000"/>
          <w:sz w:val="22"/>
          <w:szCs w:val="22"/>
        </w:rPr>
      </w:pPr>
    </w:p>
    <w:p w14:paraId="262EFC56" w14:textId="2B8920C4" w:rsidR="00F6074C" w:rsidRPr="00E249CC" w:rsidRDefault="00F6074C" w:rsidP="00F6074C">
      <w:pPr>
        <w:autoSpaceDE w:val="0"/>
        <w:autoSpaceDN w:val="0"/>
        <w:adjustRightInd w:val="0"/>
        <w:ind w:left="1440" w:hanging="720"/>
        <w:rPr>
          <w:rFonts w:ascii="Times New Roman" w:hAnsi="Times New Roman"/>
          <w:color w:val="000000"/>
          <w:sz w:val="22"/>
          <w:szCs w:val="22"/>
        </w:rPr>
      </w:pPr>
      <w:r w:rsidRPr="00E249CC">
        <w:rPr>
          <w:rFonts w:ascii="Times New Roman" w:hAnsi="Times New Roman"/>
          <w:color w:val="000000"/>
          <w:sz w:val="22"/>
          <w:szCs w:val="22"/>
        </w:rPr>
        <w:t xml:space="preserve">B. </w:t>
      </w:r>
      <w:r w:rsidRPr="00E249CC">
        <w:rPr>
          <w:rFonts w:ascii="Times New Roman" w:hAnsi="Times New Roman"/>
          <w:color w:val="000000"/>
          <w:sz w:val="22"/>
          <w:szCs w:val="22"/>
        </w:rPr>
        <w:tab/>
        <w:t xml:space="preserve">Comply with </w:t>
      </w:r>
      <w:r w:rsidR="005A1D6F">
        <w:rPr>
          <w:rFonts w:ascii="Times New Roman" w:hAnsi="Times New Roman"/>
          <w:color w:val="000000"/>
          <w:sz w:val="22"/>
          <w:szCs w:val="22"/>
        </w:rPr>
        <w:t>Willow Creek</w:t>
      </w:r>
      <w:r w:rsidRPr="00E249CC">
        <w:rPr>
          <w:rFonts w:ascii="Times New Roman" w:hAnsi="Times New Roman"/>
          <w:color w:val="000000"/>
          <w:sz w:val="22"/>
          <w:szCs w:val="22"/>
        </w:rPr>
        <w:t>’s ordering instructions and lead-time requirements to avoid construction delays.</w:t>
      </w:r>
    </w:p>
    <w:p w14:paraId="73933752" w14:textId="77777777" w:rsidR="00F6074C" w:rsidRDefault="00F6074C" w:rsidP="00F6074C">
      <w:pPr>
        <w:autoSpaceDE w:val="0"/>
        <w:autoSpaceDN w:val="0"/>
        <w:adjustRightInd w:val="0"/>
        <w:ind w:left="1440" w:hanging="720"/>
        <w:rPr>
          <w:rFonts w:ascii="Times New Roman" w:hAnsi="Times New Roman"/>
          <w:color w:val="000000"/>
          <w:sz w:val="22"/>
          <w:szCs w:val="22"/>
        </w:rPr>
      </w:pPr>
      <w:r w:rsidRPr="00E249CC">
        <w:rPr>
          <w:rFonts w:ascii="Times New Roman" w:hAnsi="Times New Roman"/>
          <w:color w:val="000000"/>
          <w:sz w:val="22"/>
          <w:szCs w:val="22"/>
        </w:rPr>
        <w:t xml:space="preserve">C. </w:t>
      </w:r>
      <w:r w:rsidRPr="00E249CC">
        <w:rPr>
          <w:rFonts w:ascii="Times New Roman" w:hAnsi="Times New Roman"/>
          <w:color w:val="000000"/>
          <w:sz w:val="22"/>
          <w:szCs w:val="22"/>
        </w:rPr>
        <w:tab/>
        <w:t xml:space="preserve">Delivery: Deliver materials in </w:t>
      </w:r>
      <w:r w:rsidR="005A1D6F">
        <w:rPr>
          <w:rFonts w:ascii="Times New Roman" w:hAnsi="Times New Roman"/>
          <w:color w:val="000000"/>
          <w:sz w:val="22"/>
          <w:szCs w:val="22"/>
        </w:rPr>
        <w:t>Willow Creek</w:t>
      </w:r>
      <w:r w:rsidRPr="00E249CC">
        <w:rPr>
          <w:rFonts w:ascii="Times New Roman" w:hAnsi="Times New Roman"/>
          <w:color w:val="000000"/>
          <w:sz w:val="22"/>
          <w:szCs w:val="22"/>
        </w:rPr>
        <w:t>’s original, unopened, undamaged containers packaging with identification labels intact.</w:t>
      </w:r>
    </w:p>
    <w:p w14:paraId="53D1B0E6" w14:textId="77777777" w:rsidR="00F6074C" w:rsidRPr="00E249CC" w:rsidRDefault="00F6074C" w:rsidP="00F6074C">
      <w:pPr>
        <w:autoSpaceDE w:val="0"/>
        <w:autoSpaceDN w:val="0"/>
        <w:adjustRightInd w:val="0"/>
        <w:ind w:left="2160" w:hanging="720"/>
        <w:rPr>
          <w:rFonts w:ascii="Times New Roman" w:hAnsi="Times New Roman"/>
          <w:color w:val="000000"/>
          <w:sz w:val="22"/>
          <w:szCs w:val="22"/>
        </w:rPr>
      </w:pPr>
      <w:r w:rsidRPr="00E249CC">
        <w:rPr>
          <w:rFonts w:ascii="Times New Roman" w:hAnsi="Times New Roman"/>
          <w:color w:val="000000"/>
          <w:sz w:val="22"/>
          <w:szCs w:val="22"/>
        </w:rPr>
        <w:t xml:space="preserve">1. </w:t>
      </w:r>
      <w:r w:rsidRPr="00E249CC">
        <w:rPr>
          <w:rFonts w:ascii="Times New Roman" w:hAnsi="Times New Roman"/>
          <w:color w:val="000000"/>
          <w:sz w:val="22"/>
          <w:szCs w:val="22"/>
        </w:rPr>
        <w:tab/>
        <w:t>Coordinate delivery and paving schedule to minimize interference with normal use of buildings adjacent to paving.</w:t>
      </w:r>
    </w:p>
    <w:p w14:paraId="2E7C5327" w14:textId="77777777" w:rsidR="00F6074C" w:rsidRPr="00E249CC" w:rsidRDefault="00F6074C" w:rsidP="00F6074C">
      <w:pPr>
        <w:autoSpaceDE w:val="0"/>
        <w:autoSpaceDN w:val="0"/>
        <w:adjustRightInd w:val="0"/>
        <w:ind w:left="2160" w:hanging="720"/>
        <w:rPr>
          <w:rFonts w:ascii="Times New Roman" w:hAnsi="Times New Roman"/>
          <w:color w:val="000000"/>
          <w:sz w:val="22"/>
          <w:szCs w:val="22"/>
        </w:rPr>
      </w:pPr>
      <w:r w:rsidRPr="00E249CC">
        <w:rPr>
          <w:rFonts w:ascii="Times New Roman" w:hAnsi="Times New Roman"/>
          <w:color w:val="000000"/>
          <w:sz w:val="22"/>
          <w:szCs w:val="22"/>
        </w:rPr>
        <w:t xml:space="preserve">2. </w:t>
      </w:r>
      <w:r w:rsidRPr="00E249CC">
        <w:rPr>
          <w:rFonts w:ascii="Times New Roman" w:hAnsi="Times New Roman"/>
          <w:color w:val="000000"/>
          <w:sz w:val="22"/>
          <w:szCs w:val="22"/>
        </w:rPr>
        <w:tab/>
        <w:t>Deliver concrete pavers to the site in steel banded, plastic banded or plastic wrapped packaging capable of transfer by forklift or clamp lift.</w:t>
      </w:r>
    </w:p>
    <w:p w14:paraId="728ED2B6" w14:textId="77777777" w:rsidR="00F6074C" w:rsidRDefault="00F6074C" w:rsidP="00F6074C">
      <w:pPr>
        <w:autoSpaceDE w:val="0"/>
        <w:autoSpaceDN w:val="0"/>
        <w:adjustRightInd w:val="0"/>
        <w:ind w:left="2160" w:hanging="720"/>
        <w:rPr>
          <w:rFonts w:ascii="Times New Roman" w:hAnsi="Times New Roman"/>
          <w:color w:val="000000"/>
          <w:sz w:val="22"/>
          <w:szCs w:val="22"/>
        </w:rPr>
      </w:pPr>
      <w:r w:rsidRPr="00E249CC">
        <w:rPr>
          <w:rFonts w:ascii="Times New Roman" w:hAnsi="Times New Roman"/>
          <w:color w:val="000000"/>
          <w:sz w:val="22"/>
          <w:szCs w:val="22"/>
        </w:rPr>
        <w:t xml:space="preserve">3. </w:t>
      </w:r>
      <w:r w:rsidRPr="00E249CC">
        <w:rPr>
          <w:rFonts w:ascii="Times New Roman" w:hAnsi="Times New Roman"/>
          <w:color w:val="000000"/>
          <w:sz w:val="22"/>
          <w:szCs w:val="22"/>
        </w:rPr>
        <w:tab/>
        <w:t>Unload pavers at job site in such a manner that no damage occurs to the product.</w:t>
      </w:r>
    </w:p>
    <w:p w14:paraId="6C367E42" w14:textId="77777777" w:rsidR="00F6074C" w:rsidRPr="00E249CC" w:rsidRDefault="00F6074C" w:rsidP="00F6074C">
      <w:pPr>
        <w:autoSpaceDE w:val="0"/>
        <w:autoSpaceDN w:val="0"/>
        <w:adjustRightInd w:val="0"/>
        <w:ind w:left="1440" w:hanging="720"/>
        <w:rPr>
          <w:rFonts w:ascii="Times New Roman" w:hAnsi="Times New Roman"/>
          <w:color w:val="000000"/>
          <w:sz w:val="22"/>
          <w:szCs w:val="22"/>
        </w:rPr>
      </w:pPr>
      <w:r w:rsidRPr="00E249CC">
        <w:rPr>
          <w:rFonts w:ascii="Times New Roman" w:hAnsi="Times New Roman"/>
          <w:color w:val="000000"/>
          <w:sz w:val="22"/>
          <w:szCs w:val="22"/>
        </w:rPr>
        <w:t xml:space="preserve">D. </w:t>
      </w:r>
      <w:r w:rsidRPr="00E249CC">
        <w:rPr>
          <w:rFonts w:ascii="Times New Roman" w:hAnsi="Times New Roman"/>
          <w:color w:val="000000"/>
          <w:sz w:val="22"/>
          <w:szCs w:val="22"/>
        </w:rPr>
        <w:tab/>
        <w:t>Storage and Protection: Store materials protected such that they are kept free from mud, dirt, and other foreign materials. [Store concrete paver cleaners and sealers per manufacturer’s instructions.]</w:t>
      </w:r>
    </w:p>
    <w:p w14:paraId="0196AAC8" w14:textId="77777777" w:rsidR="005A1D6F" w:rsidRPr="00E249CC" w:rsidRDefault="005A1D6F" w:rsidP="005A1D6F">
      <w:pPr>
        <w:autoSpaceDE w:val="0"/>
        <w:autoSpaceDN w:val="0"/>
        <w:adjustRightInd w:val="0"/>
        <w:ind w:left="2160" w:hanging="720"/>
        <w:rPr>
          <w:rFonts w:ascii="Times New Roman" w:hAnsi="Times New Roman"/>
          <w:color w:val="000000"/>
          <w:sz w:val="22"/>
          <w:szCs w:val="22"/>
        </w:rPr>
      </w:pPr>
      <w:r>
        <w:rPr>
          <w:rFonts w:ascii="Times New Roman" w:hAnsi="Times New Roman"/>
          <w:color w:val="000000"/>
          <w:sz w:val="22"/>
          <w:szCs w:val="22"/>
        </w:rPr>
        <w:t>1</w:t>
      </w:r>
      <w:r w:rsidRPr="00E249CC">
        <w:rPr>
          <w:rFonts w:ascii="Times New Roman" w:hAnsi="Times New Roman"/>
          <w:color w:val="000000"/>
          <w:sz w:val="22"/>
          <w:szCs w:val="22"/>
        </w:rPr>
        <w:t xml:space="preserve">. </w:t>
      </w:r>
      <w:r w:rsidRPr="00E249CC">
        <w:rPr>
          <w:rFonts w:ascii="Times New Roman" w:hAnsi="Times New Roman"/>
          <w:color w:val="000000"/>
          <w:sz w:val="22"/>
          <w:szCs w:val="22"/>
        </w:rPr>
        <w:tab/>
        <w:t>Cover bedding sand and joint sand with waterproof covering if needed to prevent exposure to rainfall or removal by wind. Secure the covering in place.</w:t>
      </w:r>
    </w:p>
    <w:p w14:paraId="0C22776D" w14:textId="77777777" w:rsidR="005A1D6F" w:rsidRDefault="005A1D6F" w:rsidP="00937725">
      <w:pPr>
        <w:autoSpaceDE w:val="0"/>
        <w:autoSpaceDN w:val="0"/>
        <w:adjustRightInd w:val="0"/>
        <w:rPr>
          <w:rFonts w:ascii="Times New Roman" w:hAnsi="Times New Roman"/>
          <w:color w:val="000000"/>
          <w:sz w:val="22"/>
          <w:szCs w:val="22"/>
        </w:rPr>
      </w:pPr>
    </w:p>
    <w:p w14:paraId="214C4FFE" w14:textId="77777777" w:rsidR="00BE472F" w:rsidRPr="00FD0EAF" w:rsidRDefault="00BE472F">
      <w:pPr>
        <w:widowControl w:val="0"/>
        <w:autoSpaceDE w:val="0"/>
        <w:autoSpaceDN w:val="0"/>
        <w:adjustRightInd w:val="0"/>
        <w:rPr>
          <w:rFonts w:ascii="Times-Roman" w:eastAsia="Times New Roman" w:hAnsi="Times-Roman"/>
          <w:b/>
          <w:bCs/>
          <w:color w:val="000000"/>
          <w:sz w:val="22"/>
          <w:szCs w:val="22"/>
        </w:rPr>
      </w:pPr>
      <w:r w:rsidRPr="00FD0EAF">
        <w:rPr>
          <w:rFonts w:ascii="Times-Roman" w:eastAsia="Times New Roman" w:hAnsi="Times-Roman"/>
          <w:b/>
          <w:bCs/>
          <w:color w:val="000000"/>
          <w:sz w:val="22"/>
          <w:szCs w:val="22"/>
        </w:rPr>
        <w:t>1.06</w:t>
      </w:r>
      <w:r w:rsidR="00F6074C" w:rsidRPr="00FD0EAF">
        <w:rPr>
          <w:rFonts w:ascii="Times-Roman" w:eastAsia="Times New Roman" w:hAnsi="Times-Roman"/>
          <w:b/>
          <w:bCs/>
          <w:color w:val="000000"/>
          <w:sz w:val="22"/>
          <w:szCs w:val="22"/>
        </w:rPr>
        <w:tab/>
        <w:t>PROJECT/SITE CONDITIONS</w:t>
      </w:r>
    </w:p>
    <w:p w14:paraId="07A57584" w14:textId="77777777" w:rsidR="00F6074C" w:rsidRPr="000601C8" w:rsidRDefault="00F6074C" w:rsidP="00F6074C">
      <w:pPr>
        <w:autoSpaceDE w:val="0"/>
        <w:autoSpaceDN w:val="0"/>
        <w:adjustRightInd w:val="0"/>
        <w:ind w:firstLine="720"/>
        <w:rPr>
          <w:rFonts w:ascii="Times New Roman" w:hAnsi="Times New Roman"/>
          <w:color w:val="000000"/>
          <w:sz w:val="22"/>
          <w:szCs w:val="22"/>
        </w:rPr>
      </w:pPr>
      <w:r w:rsidRPr="000601C8">
        <w:rPr>
          <w:rFonts w:ascii="Times New Roman" w:hAnsi="Times New Roman"/>
          <w:color w:val="000000"/>
          <w:sz w:val="22"/>
          <w:szCs w:val="22"/>
        </w:rPr>
        <w:t xml:space="preserve">A. </w:t>
      </w:r>
      <w:r w:rsidRPr="000601C8">
        <w:rPr>
          <w:rFonts w:ascii="Times New Roman" w:hAnsi="Times New Roman"/>
          <w:color w:val="000000"/>
          <w:sz w:val="22"/>
          <w:szCs w:val="22"/>
        </w:rPr>
        <w:tab/>
        <w:t>Environmental Requirements:</w:t>
      </w:r>
    </w:p>
    <w:p w14:paraId="719A078E" w14:textId="77777777" w:rsidR="00F6074C" w:rsidRPr="000601C8" w:rsidRDefault="00F6074C" w:rsidP="00F6074C">
      <w:pPr>
        <w:autoSpaceDE w:val="0"/>
        <w:autoSpaceDN w:val="0"/>
        <w:adjustRightInd w:val="0"/>
        <w:ind w:left="720" w:firstLine="720"/>
        <w:rPr>
          <w:rFonts w:ascii="Times New Roman" w:hAnsi="Times New Roman"/>
          <w:color w:val="000000"/>
          <w:sz w:val="22"/>
          <w:szCs w:val="22"/>
        </w:rPr>
      </w:pPr>
      <w:r w:rsidRPr="000601C8">
        <w:rPr>
          <w:rFonts w:ascii="Times New Roman" w:hAnsi="Times New Roman"/>
          <w:color w:val="000000"/>
          <w:sz w:val="22"/>
          <w:szCs w:val="22"/>
        </w:rPr>
        <w:t xml:space="preserve">1. </w:t>
      </w:r>
      <w:r w:rsidRPr="000601C8">
        <w:rPr>
          <w:rFonts w:ascii="Times New Roman" w:hAnsi="Times New Roman"/>
          <w:color w:val="000000"/>
          <w:sz w:val="22"/>
          <w:szCs w:val="22"/>
        </w:rPr>
        <w:tab/>
        <w:t>Do not install sand or pavers during heavy rain or snowfall.</w:t>
      </w:r>
    </w:p>
    <w:p w14:paraId="3D20B66E" w14:textId="77777777" w:rsidR="00F6074C" w:rsidRPr="000601C8" w:rsidRDefault="00F6074C" w:rsidP="00F6074C">
      <w:pPr>
        <w:autoSpaceDE w:val="0"/>
        <w:autoSpaceDN w:val="0"/>
        <w:adjustRightInd w:val="0"/>
        <w:ind w:left="720" w:firstLine="720"/>
        <w:rPr>
          <w:rFonts w:ascii="Times New Roman" w:hAnsi="Times New Roman"/>
          <w:color w:val="000000"/>
          <w:sz w:val="22"/>
          <w:szCs w:val="22"/>
        </w:rPr>
      </w:pPr>
      <w:r w:rsidRPr="000601C8">
        <w:rPr>
          <w:rFonts w:ascii="Times New Roman" w:hAnsi="Times New Roman"/>
          <w:color w:val="000000"/>
          <w:sz w:val="22"/>
          <w:szCs w:val="22"/>
        </w:rPr>
        <w:t xml:space="preserve">2. </w:t>
      </w:r>
      <w:r w:rsidRPr="000601C8">
        <w:rPr>
          <w:rFonts w:ascii="Times New Roman" w:hAnsi="Times New Roman"/>
          <w:color w:val="000000"/>
          <w:sz w:val="22"/>
          <w:szCs w:val="22"/>
        </w:rPr>
        <w:tab/>
        <w:t>Do not install sand and pavers over frozen base materials.</w:t>
      </w:r>
    </w:p>
    <w:p w14:paraId="2B03621E" w14:textId="77777777" w:rsidR="00F6074C" w:rsidRPr="000601C8" w:rsidRDefault="00F6074C" w:rsidP="00F6074C">
      <w:pPr>
        <w:autoSpaceDE w:val="0"/>
        <w:autoSpaceDN w:val="0"/>
        <w:adjustRightInd w:val="0"/>
        <w:ind w:left="720" w:firstLine="720"/>
        <w:rPr>
          <w:rFonts w:ascii="Times New Roman" w:hAnsi="Times New Roman"/>
          <w:color w:val="000000"/>
          <w:sz w:val="22"/>
          <w:szCs w:val="22"/>
        </w:rPr>
      </w:pPr>
      <w:r w:rsidRPr="000601C8">
        <w:rPr>
          <w:rFonts w:ascii="Times New Roman" w:hAnsi="Times New Roman"/>
          <w:color w:val="000000"/>
          <w:sz w:val="22"/>
          <w:szCs w:val="22"/>
        </w:rPr>
        <w:t xml:space="preserve">3. </w:t>
      </w:r>
      <w:r w:rsidRPr="000601C8">
        <w:rPr>
          <w:rFonts w:ascii="Times New Roman" w:hAnsi="Times New Roman"/>
          <w:color w:val="000000"/>
          <w:sz w:val="22"/>
          <w:szCs w:val="22"/>
        </w:rPr>
        <w:tab/>
        <w:t>Do not install frozen sand or saturated sand.</w:t>
      </w:r>
    </w:p>
    <w:p w14:paraId="3BD7EFAA" w14:textId="77777777" w:rsidR="00F6074C" w:rsidRPr="000601C8" w:rsidRDefault="00F6074C" w:rsidP="00875C8C">
      <w:pPr>
        <w:numPr>
          <w:ilvl w:val="0"/>
          <w:numId w:val="4"/>
        </w:numPr>
        <w:tabs>
          <w:tab w:val="clear" w:pos="2250"/>
          <w:tab w:val="num" w:pos="2160"/>
        </w:tabs>
        <w:autoSpaceDE w:val="0"/>
        <w:autoSpaceDN w:val="0"/>
        <w:adjustRightInd w:val="0"/>
        <w:ind w:hanging="810"/>
        <w:rPr>
          <w:rFonts w:ascii="Times New Roman" w:hAnsi="Times New Roman"/>
          <w:color w:val="000000"/>
          <w:sz w:val="22"/>
          <w:szCs w:val="22"/>
        </w:rPr>
      </w:pPr>
      <w:r w:rsidRPr="000601C8">
        <w:rPr>
          <w:rFonts w:ascii="Times New Roman" w:hAnsi="Times New Roman"/>
          <w:color w:val="000000"/>
          <w:sz w:val="22"/>
          <w:szCs w:val="22"/>
        </w:rPr>
        <w:t>Do not install concrete pavers on frozen or saturated sand.</w:t>
      </w:r>
    </w:p>
    <w:p w14:paraId="661233A2" w14:textId="77777777" w:rsidR="00BE472F" w:rsidRPr="00FD0EAF" w:rsidRDefault="00BE472F">
      <w:pPr>
        <w:widowControl w:val="0"/>
        <w:autoSpaceDE w:val="0"/>
        <w:autoSpaceDN w:val="0"/>
        <w:adjustRightInd w:val="0"/>
        <w:rPr>
          <w:rFonts w:ascii="Times-Roman" w:eastAsia="Times New Roman" w:hAnsi="Times-Roman"/>
          <w:color w:val="000000"/>
          <w:sz w:val="22"/>
          <w:szCs w:val="22"/>
        </w:rPr>
      </w:pPr>
    </w:p>
    <w:p w14:paraId="6353B6C0" w14:textId="77777777" w:rsidR="00BE472F" w:rsidRPr="00FD0EAF" w:rsidRDefault="00BE472F">
      <w:pPr>
        <w:widowControl w:val="0"/>
        <w:autoSpaceDE w:val="0"/>
        <w:autoSpaceDN w:val="0"/>
        <w:adjustRightInd w:val="0"/>
        <w:rPr>
          <w:rFonts w:ascii="Times New Roman" w:eastAsia="Times New Roman" w:hAnsi="Times New Roman"/>
          <w:b/>
          <w:bCs/>
          <w:color w:val="000000"/>
          <w:sz w:val="22"/>
          <w:szCs w:val="22"/>
        </w:rPr>
      </w:pPr>
      <w:r w:rsidRPr="00FD0EAF">
        <w:rPr>
          <w:rFonts w:ascii="Times New Roman" w:eastAsia="Times New Roman" w:hAnsi="Times New Roman"/>
          <w:b/>
          <w:bCs/>
          <w:color w:val="000000"/>
          <w:sz w:val="22"/>
          <w:szCs w:val="22"/>
        </w:rPr>
        <w:t>1.07</w:t>
      </w:r>
      <w:r w:rsidR="00F6074C" w:rsidRPr="00FD0EAF">
        <w:rPr>
          <w:rFonts w:ascii="Times New Roman" w:eastAsia="Times New Roman" w:hAnsi="Times New Roman"/>
          <w:b/>
          <w:bCs/>
          <w:color w:val="000000"/>
          <w:sz w:val="22"/>
          <w:szCs w:val="22"/>
        </w:rPr>
        <w:tab/>
        <w:t>MAINTENANCE</w:t>
      </w:r>
    </w:p>
    <w:p w14:paraId="1D96C8FB" w14:textId="77777777" w:rsidR="00F6074C" w:rsidRPr="00511D44" w:rsidRDefault="00F6074C" w:rsidP="00F6074C">
      <w:pPr>
        <w:ind w:left="1440" w:hanging="720"/>
        <w:rPr>
          <w:rFonts w:ascii="Times New Roman" w:hAnsi="Times New Roman"/>
          <w:sz w:val="22"/>
          <w:szCs w:val="22"/>
        </w:rPr>
      </w:pPr>
      <w:r w:rsidRPr="00511D44">
        <w:rPr>
          <w:rFonts w:ascii="Times New Roman" w:hAnsi="Times New Roman"/>
          <w:color w:val="000000"/>
          <w:sz w:val="22"/>
          <w:szCs w:val="22"/>
        </w:rPr>
        <w:t xml:space="preserve">A. </w:t>
      </w:r>
      <w:r w:rsidRPr="00511D44">
        <w:rPr>
          <w:rFonts w:ascii="Times New Roman" w:hAnsi="Times New Roman"/>
          <w:color w:val="000000"/>
          <w:sz w:val="22"/>
          <w:szCs w:val="22"/>
        </w:rPr>
        <w:tab/>
        <w:t>Extra Materials: Provide [Specify area] [Specify percentage.] additional material for use by owner for maintenance and repair.</w:t>
      </w:r>
    </w:p>
    <w:p w14:paraId="3CA907DF" w14:textId="77777777" w:rsidR="00F6074C" w:rsidRPr="00511D44" w:rsidRDefault="00F6074C" w:rsidP="00F6074C">
      <w:pPr>
        <w:tabs>
          <w:tab w:val="left" w:pos="720"/>
        </w:tabs>
        <w:rPr>
          <w:rFonts w:ascii="Times New Roman" w:hAnsi="Times New Roman"/>
          <w:spacing w:val="-2"/>
          <w:sz w:val="22"/>
          <w:szCs w:val="22"/>
        </w:rPr>
      </w:pPr>
      <w:r w:rsidRPr="00511D44">
        <w:rPr>
          <w:rFonts w:ascii="Times New Roman" w:hAnsi="Times New Roman"/>
          <w:sz w:val="22"/>
          <w:szCs w:val="22"/>
        </w:rPr>
        <w:tab/>
        <w:t>B.</w:t>
      </w:r>
      <w:r w:rsidRPr="00511D44">
        <w:rPr>
          <w:rFonts w:ascii="Times New Roman" w:hAnsi="Times New Roman"/>
          <w:sz w:val="22"/>
          <w:szCs w:val="22"/>
        </w:rPr>
        <w:tab/>
        <w:t>Pavers shall be fr</w:t>
      </w:r>
      <w:r w:rsidRPr="00511D44">
        <w:rPr>
          <w:rFonts w:ascii="Times New Roman" w:hAnsi="Times New Roman"/>
          <w:spacing w:val="-2"/>
          <w:sz w:val="22"/>
          <w:szCs w:val="22"/>
        </w:rPr>
        <w:t>om the same production run as installed materials.</w:t>
      </w:r>
    </w:p>
    <w:p w14:paraId="3B9FC2D0" w14:textId="77777777" w:rsidR="00E249CC" w:rsidRPr="00E249CC" w:rsidRDefault="00E249CC">
      <w:pPr>
        <w:widowControl w:val="0"/>
        <w:autoSpaceDE w:val="0"/>
        <w:autoSpaceDN w:val="0"/>
        <w:adjustRightInd w:val="0"/>
        <w:rPr>
          <w:rFonts w:ascii="Times-Roman" w:eastAsia="Times New Roman" w:hAnsi="Times-Roman"/>
          <w:bCs/>
          <w:sz w:val="22"/>
          <w:szCs w:val="22"/>
        </w:rPr>
      </w:pPr>
    </w:p>
    <w:p w14:paraId="7B01865E" w14:textId="77777777" w:rsidR="00303E27" w:rsidRDefault="00303E27">
      <w:pPr>
        <w:widowControl w:val="0"/>
        <w:autoSpaceDE w:val="0"/>
        <w:autoSpaceDN w:val="0"/>
        <w:adjustRightInd w:val="0"/>
        <w:rPr>
          <w:rFonts w:ascii="Times-Roman" w:eastAsia="Times New Roman" w:hAnsi="Times-Roman"/>
          <w:b/>
          <w:bCs/>
          <w:u w:val="single"/>
        </w:rPr>
      </w:pPr>
    </w:p>
    <w:p w14:paraId="45E469FF" w14:textId="77777777" w:rsidR="00BE472F" w:rsidRPr="00E249CC" w:rsidRDefault="00BE472F">
      <w:pPr>
        <w:widowControl w:val="0"/>
        <w:autoSpaceDE w:val="0"/>
        <w:autoSpaceDN w:val="0"/>
        <w:adjustRightInd w:val="0"/>
        <w:rPr>
          <w:rFonts w:ascii="Times-Roman" w:eastAsia="Times New Roman" w:hAnsi="Times-Roman"/>
          <w:b/>
          <w:bCs/>
          <w:u w:val="single"/>
        </w:rPr>
      </w:pPr>
      <w:r w:rsidRPr="00E249CC">
        <w:rPr>
          <w:rFonts w:ascii="Times-Roman" w:eastAsia="Times New Roman" w:hAnsi="Times-Roman"/>
          <w:b/>
          <w:bCs/>
          <w:u w:val="single"/>
        </w:rPr>
        <w:t>PART 2</w:t>
      </w:r>
      <w:r w:rsidR="00E249CC">
        <w:rPr>
          <w:rFonts w:ascii="Times-Roman" w:eastAsia="Times New Roman" w:hAnsi="Times-Roman"/>
          <w:b/>
          <w:bCs/>
          <w:u w:val="single"/>
        </w:rPr>
        <w:t xml:space="preserve"> </w:t>
      </w:r>
      <w:r w:rsidRPr="00E249CC">
        <w:rPr>
          <w:rFonts w:ascii="Times-Roman" w:eastAsia="Times New Roman" w:hAnsi="Times-Roman"/>
          <w:b/>
          <w:bCs/>
          <w:u w:val="single"/>
        </w:rPr>
        <w:t>PRODUCTS</w:t>
      </w:r>
    </w:p>
    <w:p w14:paraId="66C329EF" w14:textId="77777777" w:rsidR="00BE472F" w:rsidRPr="00264F0F" w:rsidRDefault="00BE472F">
      <w:pPr>
        <w:widowControl w:val="0"/>
        <w:autoSpaceDE w:val="0"/>
        <w:autoSpaceDN w:val="0"/>
        <w:adjustRightInd w:val="0"/>
        <w:rPr>
          <w:rFonts w:ascii="Times-Roman" w:eastAsia="Times New Roman" w:hAnsi="Times-Roman"/>
          <w:color w:val="000000"/>
          <w:sz w:val="22"/>
          <w:szCs w:val="22"/>
        </w:rPr>
      </w:pPr>
    </w:p>
    <w:p w14:paraId="682CAEE8" w14:textId="77777777" w:rsidR="00BE472F" w:rsidRPr="00FD0EAF" w:rsidRDefault="00BE472F">
      <w:pPr>
        <w:widowControl w:val="0"/>
        <w:autoSpaceDE w:val="0"/>
        <w:autoSpaceDN w:val="0"/>
        <w:adjustRightInd w:val="0"/>
        <w:rPr>
          <w:rFonts w:ascii="Times-Roman" w:eastAsia="Times New Roman" w:hAnsi="Times-Roman"/>
          <w:b/>
          <w:bCs/>
          <w:sz w:val="22"/>
          <w:szCs w:val="22"/>
        </w:rPr>
      </w:pPr>
      <w:r w:rsidRPr="00FD0EAF">
        <w:rPr>
          <w:rFonts w:ascii="Times-Roman" w:eastAsia="Times New Roman" w:hAnsi="Times-Roman"/>
          <w:b/>
          <w:bCs/>
          <w:sz w:val="22"/>
          <w:szCs w:val="22"/>
        </w:rPr>
        <w:t>2.01</w:t>
      </w:r>
      <w:r w:rsidR="00DA2EC6" w:rsidRPr="00FD0EAF">
        <w:rPr>
          <w:rFonts w:ascii="Times-Roman" w:eastAsia="Times New Roman" w:hAnsi="Times-Roman"/>
          <w:b/>
          <w:bCs/>
          <w:sz w:val="22"/>
          <w:szCs w:val="22"/>
        </w:rPr>
        <w:tab/>
        <w:t xml:space="preserve">INTERLOCKING </w:t>
      </w:r>
      <w:r w:rsidRPr="00FD0EAF">
        <w:rPr>
          <w:rFonts w:ascii="Times-Roman" w:eastAsia="Times New Roman" w:hAnsi="Times-Roman"/>
          <w:b/>
          <w:bCs/>
          <w:sz w:val="22"/>
          <w:szCs w:val="22"/>
        </w:rPr>
        <w:t>CONCRETE PAVERS</w:t>
      </w:r>
    </w:p>
    <w:p w14:paraId="153EE881" w14:textId="77777777" w:rsidR="00511D44" w:rsidRDefault="00BE472F" w:rsidP="00511D44">
      <w:pPr>
        <w:widowControl w:val="0"/>
        <w:autoSpaceDE w:val="0"/>
        <w:autoSpaceDN w:val="0"/>
        <w:adjustRightInd w:val="0"/>
        <w:ind w:left="1440" w:hanging="720"/>
        <w:rPr>
          <w:rFonts w:ascii="Times-Roman" w:eastAsia="Times New Roman" w:hAnsi="Times-Roman"/>
          <w:sz w:val="22"/>
        </w:rPr>
      </w:pPr>
      <w:r>
        <w:rPr>
          <w:rFonts w:ascii="Times-Roman" w:eastAsia="Times New Roman" w:hAnsi="Times-Roman"/>
          <w:sz w:val="22"/>
        </w:rPr>
        <w:t>A.</w:t>
      </w:r>
      <w:r w:rsidR="00DA2EC6">
        <w:rPr>
          <w:rFonts w:ascii="Times-Roman" w:eastAsia="Times New Roman" w:hAnsi="Times-Roman"/>
          <w:sz w:val="22"/>
        </w:rPr>
        <w:tab/>
      </w:r>
      <w:r>
        <w:rPr>
          <w:rFonts w:ascii="Times-Roman" w:eastAsia="Times New Roman" w:hAnsi="Times-Roman"/>
          <w:sz w:val="22"/>
        </w:rPr>
        <w:t xml:space="preserve">Supplied by a member of the </w:t>
      </w:r>
      <w:smartTag w:uri="urn:schemas-microsoft-com:office:smarttags" w:element="PersonName">
        <w:r>
          <w:rPr>
            <w:rFonts w:ascii="Times-Roman" w:eastAsia="Times New Roman" w:hAnsi="Times-Roman"/>
            <w:sz w:val="22"/>
          </w:rPr>
          <w:t>Interlocking Concrete Pavement Institute</w:t>
        </w:r>
      </w:smartTag>
      <w:r>
        <w:rPr>
          <w:rFonts w:ascii="Times-Roman" w:eastAsia="Times New Roman" w:hAnsi="Times-Roman"/>
          <w:sz w:val="22"/>
        </w:rPr>
        <w:t xml:space="preserve"> (ICPI). </w:t>
      </w:r>
      <w:r>
        <w:rPr>
          <w:rFonts w:ascii="Times-Roman" w:eastAsia="Times New Roman" w:hAnsi="Times-Roman"/>
          <w:sz w:val="22"/>
        </w:rPr>
        <w:br/>
      </w:r>
    </w:p>
    <w:p w14:paraId="296A57C2" w14:textId="5AF283B7" w:rsidR="00BE472F" w:rsidRDefault="00001D83" w:rsidP="00511D44">
      <w:pPr>
        <w:widowControl w:val="0"/>
        <w:autoSpaceDE w:val="0"/>
        <w:autoSpaceDN w:val="0"/>
        <w:adjustRightInd w:val="0"/>
        <w:ind w:left="1440" w:hanging="720"/>
        <w:rPr>
          <w:rFonts w:ascii="Times-Roman" w:eastAsia="Times New Roman" w:hAnsi="Times-Roman"/>
          <w:sz w:val="22"/>
        </w:rPr>
      </w:pPr>
      <w:r>
        <w:rPr>
          <w:rFonts w:ascii="Times-Roman" w:eastAsia="Times New Roman" w:hAnsi="Times-Roman"/>
          <w:noProof/>
          <w:sz w:val="22"/>
        </w:rPr>
        <mc:AlternateContent>
          <mc:Choice Requires="wps">
            <w:drawing>
              <wp:anchor distT="0" distB="0" distL="114300" distR="114300" simplePos="0" relativeHeight="251657728" behindDoc="0" locked="0" layoutInCell="1" allowOverlap="1" wp14:anchorId="4A2D9746" wp14:editId="712CB396">
                <wp:simplePos x="0" y="0"/>
                <wp:positionH relativeFrom="column">
                  <wp:posOffset>3709035</wp:posOffset>
                </wp:positionH>
                <wp:positionV relativeFrom="paragraph">
                  <wp:posOffset>115570</wp:posOffset>
                </wp:positionV>
                <wp:extent cx="2857500" cy="914400"/>
                <wp:effectExtent l="3810" t="2540"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21517" w14:textId="77777777" w:rsidR="001A7A32" w:rsidRDefault="001A7A32" w:rsidP="001A7A32">
                            <w:pPr>
                              <w:ind w:left="-90"/>
                              <w:rPr>
                                <w:b/>
                                <w:sz w:val="22"/>
                                <w:szCs w:val="22"/>
                              </w:rPr>
                            </w:pPr>
                            <w:r w:rsidRPr="00E249CC">
                              <w:rPr>
                                <w:b/>
                                <w:sz w:val="22"/>
                                <w:szCs w:val="22"/>
                              </w:rPr>
                              <w:t>Willow Creek Concr</w:t>
                            </w:r>
                            <w:r>
                              <w:rPr>
                                <w:b/>
                                <w:sz w:val="22"/>
                                <w:szCs w:val="22"/>
                              </w:rPr>
                              <w:t>ete Products, Inc.</w:t>
                            </w:r>
                          </w:p>
                          <w:p w14:paraId="4E9FF716" w14:textId="77777777" w:rsidR="001A7A32" w:rsidRPr="00E249CC" w:rsidRDefault="001A7A32" w:rsidP="001A7A32">
                            <w:pPr>
                              <w:ind w:left="-90"/>
                              <w:rPr>
                                <w:b/>
                                <w:sz w:val="22"/>
                                <w:szCs w:val="22"/>
                              </w:rPr>
                            </w:pPr>
                            <w:smartTag w:uri="urn:schemas-microsoft-com:office:smarttags" w:element="address">
                              <w:smartTag w:uri="urn:schemas-microsoft-com:office:smarttags" w:element="Street">
                                <w:r>
                                  <w:rPr>
                                    <w:b/>
                                    <w:sz w:val="22"/>
                                    <w:szCs w:val="22"/>
                                  </w:rPr>
                                  <w:t>3701 Park Avenue N</w:t>
                                </w:r>
                                <w:r w:rsidRPr="00E249CC">
                                  <w:rPr>
                                    <w:b/>
                                    <w:sz w:val="22"/>
                                    <w:szCs w:val="22"/>
                                  </w:rPr>
                                  <w:t>W</w:t>
                                </w:r>
                              </w:smartTag>
                              <w:r>
                                <w:rPr>
                                  <w:b/>
                                  <w:sz w:val="22"/>
                                  <w:szCs w:val="22"/>
                                </w:rPr>
                                <w:t xml:space="preserve">, </w:t>
                              </w:r>
                              <w:smartTag w:uri="urn:schemas-microsoft-com:office:smarttags" w:element="City">
                                <w:r w:rsidRPr="00E249CC">
                                  <w:rPr>
                                    <w:b/>
                                    <w:sz w:val="22"/>
                                    <w:szCs w:val="22"/>
                                  </w:rPr>
                                  <w:t>Faribault</w:t>
                                </w:r>
                              </w:smartTag>
                              <w:r w:rsidRPr="00E249CC">
                                <w:rPr>
                                  <w:b/>
                                  <w:sz w:val="22"/>
                                  <w:szCs w:val="22"/>
                                </w:rPr>
                                <w:t xml:space="preserve"> </w:t>
                              </w:r>
                              <w:smartTag w:uri="urn:schemas-microsoft-com:office:smarttags" w:element="State">
                                <w:r w:rsidRPr="00E249CC">
                                  <w:rPr>
                                    <w:b/>
                                    <w:sz w:val="22"/>
                                    <w:szCs w:val="22"/>
                                  </w:rPr>
                                  <w:t>MN</w:t>
                                </w:r>
                              </w:smartTag>
                              <w:r w:rsidRPr="00E249CC">
                                <w:rPr>
                                  <w:b/>
                                  <w:sz w:val="22"/>
                                  <w:szCs w:val="22"/>
                                </w:rPr>
                                <w:t xml:space="preserve"> </w:t>
                              </w:r>
                              <w:smartTag w:uri="urn:schemas-microsoft-com:office:smarttags" w:element="PostalCode">
                                <w:r w:rsidRPr="00E249CC">
                                  <w:rPr>
                                    <w:b/>
                                    <w:sz w:val="22"/>
                                    <w:szCs w:val="22"/>
                                  </w:rPr>
                                  <w:t>55021</w:t>
                                </w:r>
                              </w:smartTag>
                            </w:smartTag>
                          </w:p>
                          <w:p w14:paraId="69D6D7C3" w14:textId="77777777" w:rsidR="001A7A32" w:rsidRDefault="001A7A32" w:rsidP="001A7A32">
                            <w:pPr>
                              <w:ind w:left="-90"/>
                              <w:rPr>
                                <w:b/>
                                <w:sz w:val="22"/>
                                <w:szCs w:val="22"/>
                              </w:rPr>
                            </w:pPr>
                            <w:r w:rsidRPr="00E249CC">
                              <w:rPr>
                                <w:b/>
                                <w:sz w:val="22"/>
                                <w:szCs w:val="22"/>
                              </w:rPr>
                              <w:t>(877) 331-3198</w:t>
                            </w:r>
                            <w:r>
                              <w:rPr>
                                <w:b/>
                                <w:sz w:val="22"/>
                                <w:szCs w:val="22"/>
                              </w:rPr>
                              <w:tab/>
                              <w:t xml:space="preserve">     </w:t>
                            </w:r>
                            <w:r w:rsidRPr="00E249CC">
                              <w:rPr>
                                <w:b/>
                                <w:sz w:val="22"/>
                                <w:szCs w:val="22"/>
                              </w:rPr>
                              <w:t>(507) 331-3198</w:t>
                            </w:r>
                          </w:p>
                          <w:p w14:paraId="72204CB2" w14:textId="77777777" w:rsidR="001A7A32" w:rsidRDefault="001A7A32" w:rsidP="001A7A32">
                            <w:pPr>
                              <w:ind w:left="-90"/>
                              <w:rPr>
                                <w:b/>
                                <w:sz w:val="22"/>
                                <w:szCs w:val="22"/>
                              </w:rPr>
                            </w:pPr>
                            <w:r>
                              <w:rPr>
                                <w:b/>
                                <w:sz w:val="22"/>
                                <w:szCs w:val="22"/>
                              </w:rPr>
                              <w:t>(507) 331-9601 Fax</w:t>
                            </w:r>
                          </w:p>
                          <w:p w14:paraId="5C2B4857" w14:textId="77777777" w:rsidR="001A7A32" w:rsidRPr="001A7A32" w:rsidRDefault="001A7A32" w:rsidP="001A7A32">
                            <w:pPr>
                              <w:widowControl w:val="0"/>
                              <w:autoSpaceDE w:val="0"/>
                              <w:autoSpaceDN w:val="0"/>
                              <w:adjustRightInd w:val="0"/>
                              <w:ind w:left="-90"/>
                              <w:rPr>
                                <w:rFonts w:ascii="Times-Roman" w:eastAsia="Times New Roman" w:hAnsi="Times-Roman"/>
                                <w:b/>
                                <w:bCs/>
                                <w:color w:val="0000FF"/>
                                <w:sz w:val="22"/>
                                <w:u w:val="single"/>
                              </w:rPr>
                            </w:pPr>
                            <w:r w:rsidRPr="00511D44">
                              <w:rPr>
                                <w:rFonts w:ascii="Times-Roman" w:eastAsia="Times New Roman" w:hAnsi="Times-Roman"/>
                                <w:b/>
                                <w:bCs/>
                                <w:color w:val="0000FF"/>
                                <w:sz w:val="22"/>
                                <w:u w:val="single"/>
                              </w:rPr>
                              <w:t>WillowCreekP</w:t>
                            </w:r>
                            <w:r>
                              <w:rPr>
                                <w:rFonts w:ascii="Times-Roman" w:eastAsia="Times New Roman" w:hAnsi="Times-Roman"/>
                                <w:b/>
                                <w:bCs/>
                                <w:color w:val="0000FF"/>
                                <w:sz w:val="22"/>
                                <w:u w:val="single"/>
                              </w:rPr>
                              <w:t>avingStones.com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9746" id="Text Box 23" o:spid="_x0000_s1027" type="#_x0000_t202" style="position:absolute;left:0;text-align:left;margin-left:292.05pt;margin-top:9.1pt;width:2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" stroked="f">
                <v:textbox>
                  <w:txbxContent>
                    <w:p w14:paraId="57721517" w14:textId="77777777" w:rsidR="001A7A32" w:rsidRDefault="001A7A32" w:rsidP="001A7A32">
                      <w:pPr>
                        <w:ind w:left="-90"/>
                        <w:rPr>
                          <w:b/>
                          <w:sz w:val="22"/>
                          <w:szCs w:val="22"/>
                        </w:rPr>
                      </w:pPr>
                      <w:r w:rsidRPr="00E249CC">
                        <w:rPr>
                          <w:b/>
                          <w:sz w:val="22"/>
                          <w:szCs w:val="22"/>
                        </w:rPr>
                        <w:t>Willow Creek Concr</w:t>
                      </w:r>
                      <w:r>
                        <w:rPr>
                          <w:b/>
                          <w:sz w:val="22"/>
                          <w:szCs w:val="22"/>
                        </w:rPr>
                        <w:t>ete Products, Inc.</w:t>
                      </w:r>
                    </w:p>
                    <w:p w14:paraId="4E9FF716" w14:textId="77777777" w:rsidR="001A7A32" w:rsidRPr="00E249CC" w:rsidRDefault="001A7A32" w:rsidP="001A7A32">
                      <w:pPr>
                        <w:ind w:left="-90"/>
                        <w:rPr>
                          <w:b/>
                          <w:sz w:val="22"/>
                          <w:szCs w:val="22"/>
                        </w:rPr>
                      </w:pPr>
                      <w:smartTag w:uri="urn:schemas-microsoft-com:office:smarttags" w:element="address">
                        <w:smartTag w:uri="urn:schemas-microsoft-com:office:smarttags" w:element="Street">
                          <w:r>
                            <w:rPr>
                              <w:b/>
                              <w:sz w:val="22"/>
                              <w:szCs w:val="22"/>
                            </w:rPr>
                            <w:t>3701 Park Avenue N</w:t>
                          </w:r>
                          <w:r w:rsidRPr="00E249CC">
                            <w:rPr>
                              <w:b/>
                              <w:sz w:val="22"/>
                              <w:szCs w:val="22"/>
                            </w:rPr>
                            <w:t>W</w:t>
                          </w:r>
                        </w:smartTag>
                        <w:r>
                          <w:rPr>
                            <w:b/>
                            <w:sz w:val="22"/>
                            <w:szCs w:val="22"/>
                          </w:rPr>
                          <w:t xml:space="preserve">, </w:t>
                        </w:r>
                        <w:smartTag w:uri="urn:schemas-microsoft-com:office:smarttags" w:element="City">
                          <w:r w:rsidRPr="00E249CC">
                            <w:rPr>
                              <w:b/>
                              <w:sz w:val="22"/>
                              <w:szCs w:val="22"/>
                            </w:rPr>
                            <w:t>Faribault</w:t>
                          </w:r>
                        </w:smartTag>
                        <w:r w:rsidRPr="00E249CC">
                          <w:rPr>
                            <w:b/>
                            <w:sz w:val="22"/>
                            <w:szCs w:val="22"/>
                          </w:rPr>
                          <w:t xml:space="preserve"> </w:t>
                        </w:r>
                        <w:smartTag w:uri="urn:schemas-microsoft-com:office:smarttags" w:element="State">
                          <w:r w:rsidRPr="00E249CC">
                            <w:rPr>
                              <w:b/>
                              <w:sz w:val="22"/>
                              <w:szCs w:val="22"/>
                            </w:rPr>
                            <w:t>MN</w:t>
                          </w:r>
                        </w:smartTag>
                        <w:r w:rsidRPr="00E249CC">
                          <w:rPr>
                            <w:b/>
                            <w:sz w:val="22"/>
                            <w:szCs w:val="22"/>
                          </w:rPr>
                          <w:t xml:space="preserve"> </w:t>
                        </w:r>
                        <w:smartTag w:uri="urn:schemas-microsoft-com:office:smarttags" w:element="PostalCode">
                          <w:r w:rsidRPr="00E249CC">
                            <w:rPr>
                              <w:b/>
                              <w:sz w:val="22"/>
                              <w:szCs w:val="22"/>
                            </w:rPr>
                            <w:t>55021</w:t>
                          </w:r>
                        </w:smartTag>
                      </w:smartTag>
                    </w:p>
                    <w:p w14:paraId="69D6D7C3" w14:textId="77777777" w:rsidR="001A7A32" w:rsidRDefault="001A7A32" w:rsidP="001A7A32">
                      <w:pPr>
                        <w:ind w:left="-90"/>
                        <w:rPr>
                          <w:b/>
                          <w:sz w:val="22"/>
                          <w:szCs w:val="22"/>
                        </w:rPr>
                      </w:pPr>
                      <w:r w:rsidRPr="00E249CC">
                        <w:rPr>
                          <w:b/>
                          <w:sz w:val="22"/>
                          <w:szCs w:val="22"/>
                        </w:rPr>
                        <w:t>(877) 331-3198</w:t>
                      </w:r>
                      <w:r>
                        <w:rPr>
                          <w:b/>
                          <w:sz w:val="22"/>
                          <w:szCs w:val="22"/>
                        </w:rPr>
                        <w:tab/>
                        <w:t xml:space="preserve">     </w:t>
                      </w:r>
                      <w:r w:rsidRPr="00E249CC">
                        <w:rPr>
                          <w:b/>
                          <w:sz w:val="22"/>
                          <w:szCs w:val="22"/>
                        </w:rPr>
                        <w:t>(507) 331-3198</w:t>
                      </w:r>
                    </w:p>
                    <w:p w14:paraId="72204CB2" w14:textId="77777777" w:rsidR="001A7A32" w:rsidRDefault="001A7A32" w:rsidP="001A7A32">
                      <w:pPr>
                        <w:ind w:left="-90"/>
                        <w:rPr>
                          <w:b/>
                          <w:sz w:val="22"/>
                          <w:szCs w:val="22"/>
                        </w:rPr>
                      </w:pPr>
                      <w:r>
                        <w:rPr>
                          <w:b/>
                          <w:sz w:val="22"/>
                          <w:szCs w:val="22"/>
                        </w:rPr>
                        <w:t>(507) 331-9601 Fax</w:t>
                      </w:r>
                    </w:p>
                    <w:p w14:paraId="5C2B4857" w14:textId="77777777" w:rsidR="001A7A32" w:rsidRPr="001A7A32" w:rsidRDefault="001A7A32" w:rsidP="001A7A32">
                      <w:pPr>
                        <w:widowControl w:val="0"/>
                        <w:autoSpaceDE w:val="0"/>
                        <w:autoSpaceDN w:val="0"/>
                        <w:adjustRightInd w:val="0"/>
                        <w:ind w:left="-90"/>
                        <w:rPr>
                          <w:rFonts w:ascii="Times-Roman" w:eastAsia="Times New Roman" w:hAnsi="Times-Roman"/>
                          <w:b/>
                          <w:bCs/>
                          <w:color w:val="0000FF"/>
                          <w:sz w:val="22"/>
                          <w:u w:val="single"/>
                        </w:rPr>
                      </w:pPr>
                      <w:r w:rsidRPr="00511D44">
                        <w:rPr>
                          <w:rFonts w:ascii="Times-Roman" w:eastAsia="Times New Roman" w:hAnsi="Times-Roman"/>
                          <w:b/>
                          <w:bCs/>
                          <w:color w:val="0000FF"/>
                          <w:sz w:val="22"/>
                          <w:u w:val="single"/>
                        </w:rPr>
                        <w:t>WillowCreekP</w:t>
                      </w:r>
                      <w:r>
                        <w:rPr>
                          <w:rFonts w:ascii="Times-Roman" w:eastAsia="Times New Roman" w:hAnsi="Times-Roman"/>
                          <w:b/>
                          <w:bCs/>
                          <w:color w:val="0000FF"/>
                          <w:sz w:val="22"/>
                          <w:u w:val="single"/>
                        </w:rPr>
                        <w:t>avingStones.com</w:t>
                      </w:r>
                    </w:p>
                  </w:txbxContent>
                </v:textbox>
              </v:shape>
            </w:pict>
          </mc:Fallback>
        </mc:AlternateContent>
      </w:r>
      <w:r w:rsidR="00BE472F">
        <w:rPr>
          <w:rFonts w:ascii="Times-Roman" w:eastAsia="Times New Roman" w:hAnsi="Times-Roman"/>
          <w:sz w:val="22"/>
        </w:rPr>
        <w:t>Manufactured by:</w:t>
      </w:r>
    </w:p>
    <w:p w14:paraId="6FB57E79" w14:textId="77777777" w:rsidR="00BE472F" w:rsidRDefault="00BE472F">
      <w:pPr>
        <w:widowControl w:val="0"/>
        <w:autoSpaceDE w:val="0"/>
        <w:autoSpaceDN w:val="0"/>
        <w:adjustRightInd w:val="0"/>
        <w:ind w:left="3060" w:hanging="1620"/>
        <w:rPr>
          <w:rFonts w:ascii="Times-Roman" w:eastAsia="Times New Roman" w:hAnsi="Times-Roman"/>
          <w:b/>
          <w:bCs/>
          <w:sz w:val="22"/>
        </w:rPr>
      </w:pPr>
      <w:r>
        <w:rPr>
          <w:rFonts w:ascii="Times-Roman" w:eastAsia="Times New Roman" w:hAnsi="Times-Roman"/>
          <w:b/>
          <w:bCs/>
          <w:sz w:val="22"/>
        </w:rPr>
        <w:t>Willow Creek Concrete Products</w:t>
      </w:r>
      <w:r w:rsidR="00DA2EC6">
        <w:rPr>
          <w:rFonts w:ascii="Times-Roman" w:eastAsia="Times New Roman" w:hAnsi="Times-Roman"/>
          <w:b/>
          <w:bCs/>
          <w:sz w:val="22"/>
        </w:rPr>
        <w:t>, Inc.</w:t>
      </w:r>
    </w:p>
    <w:p w14:paraId="20C1CF5C" w14:textId="77777777" w:rsidR="00BE472F" w:rsidRDefault="00BE472F">
      <w:pPr>
        <w:widowControl w:val="0"/>
        <w:autoSpaceDE w:val="0"/>
        <w:autoSpaceDN w:val="0"/>
        <w:adjustRightInd w:val="0"/>
        <w:ind w:left="3060" w:hanging="1620"/>
        <w:rPr>
          <w:rFonts w:ascii="Times-Roman" w:eastAsia="Times New Roman" w:hAnsi="Times-Roman"/>
          <w:b/>
          <w:bCs/>
          <w:sz w:val="22"/>
        </w:rPr>
      </w:pPr>
      <w:smartTag w:uri="urn:schemas-microsoft-com:office:smarttags" w:element="Street">
        <w:smartTag w:uri="urn:schemas-microsoft-com:office:smarttags" w:element="address">
          <w:r>
            <w:rPr>
              <w:rFonts w:ascii="Times-Roman" w:eastAsia="Times New Roman" w:hAnsi="Times-Roman"/>
              <w:b/>
              <w:bCs/>
              <w:sz w:val="22"/>
            </w:rPr>
            <w:t>12626 County Road</w:t>
          </w:r>
        </w:smartTag>
      </w:smartTag>
      <w:r>
        <w:rPr>
          <w:rFonts w:ascii="Times-Roman" w:eastAsia="Times New Roman" w:hAnsi="Times-Roman"/>
          <w:b/>
          <w:bCs/>
          <w:sz w:val="22"/>
        </w:rPr>
        <w:t xml:space="preserve"> 150</w:t>
      </w:r>
      <w:r w:rsidR="00B3625E">
        <w:rPr>
          <w:rFonts w:ascii="Times-Roman" w:eastAsia="Times New Roman" w:hAnsi="Times-Roman"/>
          <w:b/>
          <w:bCs/>
          <w:sz w:val="22"/>
        </w:rPr>
        <w:t>,</w:t>
      </w:r>
      <w:r w:rsidR="005A1D6F">
        <w:rPr>
          <w:rFonts w:ascii="Times-Roman" w:eastAsia="Times New Roman" w:hAnsi="Times-Roman"/>
          <w:b/>
          <w:bCs/>
          <w:sz w:val="22"/>
        </w:rPr>
        <w:t xml:space="preserve"> </w:t>
      </w:r>
      <w:smartTag w:uri="urn:schemas-microsoft-com:office:smarttags" w:element="place">
        <w:smartTag w:uri="urn:schemas-microsoft-com:office:smarttags" w:element="City">
          <w:r>
            <w:rPr>
              <w:rFonts w:ascii="Times-Roman" w:eastAsia="Times New Roman" w:hAnsi="Times-Roman"/>
              <w:b/>
              <w:bCs/>
              <w:sz w:val="22"/>
            </w:rPr>
            <w:t>Kimball</w:t>
          </w:r>
        </w:smartTag>
        <w:r>
          <w:rPr>
            <w:rFonts w:ascii="Times-Roman" w:eastAsia="Times New Roman" w:hAnsi="Times-Roman"/>
            <w:b/>
            <w:bCs/>
            <w:sz w:val="22"/>
          </w:rPr>
          <w:t xml:space="preserve">, </w:t>
        </w:r>
        <w:smartTag w:uri="urn:schemas-microsoft-com:office:smarttags" w:element="State">
          <w:r>
            <w:rPr>
              <w:rFonts w:ascii="Times-Roman" w:eastAsia="Times New Roman" w:hAnsi="Times-Roman"/>
              <w:b/>
              <w:bCs/>
              <w:sz w:val="22"/>
            </w:rPr>
            <w:t>MN</w:t>
          </w:r>
        </w:smartTag>
        <w:r>
          <w:rPr>
            <w:rFonts w:ascii="Times-Roman" w:eastAsia="Times New Roman" w:hAnsi="Times-Roman"/>
            <w:b/>
            <w:bCs/>
            <w:sz w:val="22"/>
          </w:rPr>
          <w:t xml:space="preserve"> </w:t>
        </w:r>
        <w:smartTag w:uri="urn:schemas-microsoft-com:office:smarttags" w:element="PostalCode">
          <w:r>
            <w:rPr>
              <w:rFonts w:ascii="Times-Roman" w:eastAsia="Times New Roman" w:hAnsi="Times-Roman"/>
              <w:b/>
              <w:bCs/>
              <w:sz w:val="22"/>
            </w:rPr>
            <w:t>55353</w:t>
          </w:r>
        </w:smartTag>
      </w:smartTag>
    </w:p>
    <w:p w14:paraId="463CC960" w14:textId="77777777" w:rsidR="00BE472F" w:rsidRDefault="00BE472F">
      <w:pPr>
        <w:widowControl w:val="0"/>
        <w:autoSpaceDE w:val="0"/>
        <w:autoSpaceDN w:val="0"/>
        <w:adjustRightInd w:val="0"/>
        <w:ind w:left="3060" w:hanging="1620"/>
        <w:rPr>
          <w:rFonts w:ascii="Times-Roman" w:eastAsia="Times New Roman" w:hAnsi="Times-Roman"/>
          <w:b/>
          <w:bCs/>
          <w:sz w:val="22"/>
        </w:rPr>
      </w:pPr>
      <w:r>
        <w:rPr>
          <w:rFonts w:ascii="Times-Roman" w:eastAsia="Times New Roman" w:hAnsi="Times-Roman"/>
          <w:b/>
          <w:bCs/>
          <w:sz w:val="22"/>
        </w:rPr>
        <w:t>(888) 398-9631</w:t>
      </w:r>
      <w:r w:rsidR="00B3625E">
        <w:rPr>
          <w:rFonts w:ascii="Times-Roman" w:eastAsia="Times New Roman" w:hAnsi="Times-Roman"/>
          <w:b/>
          <w:bCs/>
          <w:sz w:val="22"/>
        </w:rPr>
        <w:tab/>
      </w:r>
      <w:r>
        <w:rPr>
          <w:rFonts w:ascii="Times-Roman" w:eastAsia="Times New Roman" w:hAnsi="Times-Roman"/>
          <w:b/>
          <w:bCs/>
          <w:sz w:val="22"/>
        </w:rPr>
        <w:t>(320) 398-5415</w:t>
      </w:r>
    </w:p>
    <w:p w14:paraId="25063042" w14:textId="77777777" w:rsidR="00BE472F" w:rsidRDefault="00BE472F">
      <w:pPr>
        <w:widowControl w:val="0"/>
        <w:autoSpaceDE w:val="0"/>
        <w:autoSpaceDN w:val="0"/>
        <w:adjustRightInd w:val="0"/>
        <w:ind w:left="3060" w:hanging="1620"/>
        <w:rPr>
          <w:rFonts w:ascii="Times-Roman" w:eastAsia="Times New Roman" w:hAnsi="Times-Roman"/>
          <w:b/>
          <w:bCs/>
          <w:sz w:val="22"/>
        </w:rPr>
      </w:pPr>
      <w:r>
        <w:rPr>
          <w:rFonts w:ascii="Times-Roman" w:eastAsia="Times New Roman" w:hAnsi="Times-Roman"/>
          <w:b/>
          <w:bCs/>
          <w:sz w:val="22"/>
        </w:rPr>
        <w:t>(320) 398-5416 Fax</w:t>
      </w:r>
    </w:p>
    <w:p w14:paraId="79761948" w14:textId="77777777" w:rsidR="00BE472F" w:rsidRPr="00511D44" w:rsidRDefault="00DA2EC6">
      <w:pPr>
        <w:widowControl w:val="0"/>
        <w:autoSpaceDE w:val="0"/>
        <w:autoSpaceDN w:val="0"/>
        <w:adjustRightInd w:val="0"/>
        <w:ind w:left="3060" w:hanging="1620"/>
        <w:rPr>
          <w:rFonts w:ascii="Times-Roman" w:eastAsia="Times New Roman" w:hAnsi="Times-Roman"/>
          <w:b/>
          <w:bCs/>
          <w:color w:val="0000FF"/>
          <w:sz w:val="22"/>
          <w:u w:val="single"/>
        </w:rPr>
      </w:pPr>
      <w:r w:rsidRPr="00511D44">
        <w:rPr>
          <w:rFonts w:ascii="Times-Roman" w:eastAsia="Times New Roman" w:hAnsi="Times-Roman"/>
          <w:b/>
          <w:bCs/>
          <w:color w:val="0000FF"/>
          <w:sz w:val="22"/>
          <w:u w:val="single"/>
        </w:rPr>
        <w:t>W</w:t>
      </w:r>
      <w:r w:rsidR="00BE472F" w:rsidRPr="00511D44">
        <w:rPr>
          <w:rFonts w:ascii="Times-Roman" w:eastAsia="Times New Roman" w:hAnsi="Times-Roman"/>
          <w:b/>
          <w:bCs/>
          <w:color w:val="0000FF"/>
          <w:sz w:val="22"/>
          <w:u w:val="single"/>
        </w:rPr>
        <w:t>illow</w:t>
      </w:r>
      <w:r w:rsidRPr="00511D44">
        <w:rPr>
          <w:rFonts w:ascii="Times-Roman" w:eastAsia="Times New Roman" w:hAnsi="Times-Roman"/>
          <w:b/>
          <w:bCs/>
          <w:color w:val="0000FF"/>
          <w:sz w:val="22"/>
          <w:u w:val="single"/>
        </w:rPr>
        <w:t>C</w:t>
      </w:r>
      <w:r w:rsidR="00BE472F" w:rsidRPr="00511D44">
        <w:rPr>
          <w:rFonts w:ascii="Times-Roman" w:eastAsia="Times New Roman" w:hAnsi="Times-Roman"/>
          <w:b/>
          <w:bCs/>
          <w:color w:val="0000FF"/>
          <w:sz w:val="22"/>
          <w:u w:val="single"/>
        </w:rPr>
        <w:t>reek</w:t>
      </w:r>
      <w:r w:rsidRPr="00511D44">
        <w:rPr>
          <w:rFonts w:ascii="Times-Roman" w:eastAsia="Times New Roman" w:hAnsi="Times-Roman"/>
          <w:b/>
          <w:bCs/>
          <w:color w:val="0000FF"/>
          <w:sz w:val="22"/>
          <w:u w:val="single"/>
        </w:rPr>
        <w:t>PavingStones</w:t>
      </w:r>
      <w:r w:rsidR="00BE472F" w:rsidRPr="00511D44">
        <w:rPr>
          <w:rFonts w:ascii="Times-Roman" w:eastAsia="Times New Roman" w:hAnsi="Times-Roman"/>
          <w:b/>
          <w:bCs/>
          <w:color w:val="0000FF"/>
          <w:sz w:val="22"/>
          <w:u w:val="single"/>
        </w:rPr>
        <w:t>.com</w:t>
      </w:r>
    </w:p>
    <w:p w14:paraId="42B4E008" w14:textId="77777777" w:rsidR="00DA2EC6" w:rsidRDefault="00DA2EC6" w:rsidP="00DA2EC6">
      <w:pPr>
        <w:widowControl w:val="0"/>
        <w:autoSpaceDE w:val="0"/>
        <w:autoSpaceDN w:val="0"/>
        <w:adjustRightInd w:val="0"/>
        <w:rPr>
          <w:rFonts w:ascii="Times-Roman" w:eastAsia="Times New Roman" w:hAnsi="Times-Roman"/>
          <w:b/>
          <w:bCs/>
          <w:sz w:val="22"/>
        </w:rPr>
      </w:pPr>
    </w:p>
    <w:p w14:paraId="30037CEE" w14:textId="77777777" w:rsidR="00DA2EC6" w:rsidRPr="009B0AC2" w:rsidRDefault="00DA2EC6" w:rsidP="00DA2EC6">
      <w:pPr>
        <w:autoSpaceDE w:val="0"/>
        <w:autoSpaceDN w:val="0"/>
        <w:adjustRightInd w:val="0"/>
        <w:ind w:firstLine="720"/>
        <w:rPr>
          <w:rFonts w:ascii="Times New Roman" w:hAnsi="Times New Roman"/>
          <w:color w:val="000000"/>
          <w:sz w:val="22"/>
          <w:szCs w:val="22"/>
        </w:rPr>
      </w:pPr>
      <w:r w:rsidRPr="009B0AC2">
        <w:rPr>
          <w:rFonts w:ascii="Times New Roman" w:hAnsi="Times New Roman"/>
          <w:color w:val="000000"/>
          <w:sz w:val="22"/>
          <w:szCs w:val="22"/>
        </w:rPr>
        <w:t xml:space="preserve">B. </w:t>
      </w:r>
      <w:r w:rsidRPr="009B0AC2">
        <w:rPr>
          <w:rFonts w:ascii="Times New Roman" w:hAnsi="Times New Roman"/>
          <w:color w:val="000000"/>
          <w:sz w:val="22"/>
          <w:szCs w:val="22"/>
        </w:rPr>
        <w:tab/>
        <w:t>Interlocking Concrete Pavers:</w:t>
      </w:r>
    </w:p>
    <w:p w14:paraId="10DC9121" w14:textId="77777777" w:rsidR="00DA2EC6" w:rsidRPr="009B0AC2" w:rsidRDefault="00DA2EC6" w:rsidP="00DA2EC6">
      <w:pPr>
        <w:autoSpaceDE w:val="0"/>
        <w:autoSpaceDN w:val="0"/>
        <w:adjustRightInd w:val="0"/>
        <w:ind w:left="720" w:firstLine="720"/>
        <w:rPr>
          <w:rFonts w:ascii="Times New Roman" w:hAnsi="Times New Roman"/>
          <w:color w:val="000000"/>
          <w:sz w:val="22"/>
          <w:szCs w:val="22"/>
        </w:rPr>
      </w:pPr>
      <w:r w:rsidRPr="009B0AC2">
        <w:rPr>
          <w:rFonts w:ascii="Times New Roman" w:hAnsi="Times New Roman"/>
          <w:color w:val="000000"/>
          <w:sz w:val="22"/>
          <w:szCs w:val="22"/>
        </w:rPr>
        <w:t xml:space="preserve">1. </w:t>
      </w:r>
      <w:r w:rsidRPr="009B0AC2">
        <w:rPr>
          <w:rFonts w:ascii="Times New Roman" w:hAnsi="Times New Roman"/>
          <w:color w:val="000000"/>
          <w:sz w:val="22"/>
          <w:szCs w:val="22"/>
        </w:rPr>
        <w:tab/>
        <w:t>Paver Type: [Specify name of produ</w:t>
      </w:r>
      <w:r w:rsidR="00794770">
        <w:rPr>
          <w:rFonts w:ascii="Times New Roman" w:hAnsi="Times New Roman"/>
          <w:color w:val="000000"/>
          <w:sz w:val="22"/>
          <w:szCs w:val="22"/>
        </w:rPr>
        <w:t>ct group, family, series, etc.].</w:t>
      </w:r>
    </w:p>
    <w:p w14:paraId="78B84A38" w14:textId="2EBBB8C6" w:rsidR="00DA2EC6" w:rsidRPr="009B0AC2" w:rsidRDefault="00DA2EC6" w:rsidP="00DA2EC6">
      <w:pPr>
        <w:autoSpaceDE w:val="0"/>
        <w:autoSpaceDN w:val="0"/>
        <w:adjustRightInd w:val="0"/>
        <w:ind w:left="2880" w:hanging="720"/>
        <w:rPr>
          <w:rFonts w:ascii="Times New Roman" w:hAnsi="Times New Roman"/>
          <w:color w:val="000000"/>
          <w:sz w:val="22"/>
          <w:szCs w:val="22"/>
        </w:rPr>
      </w:pPr>
      <w:r w:rsidRPr="009B0AC2">
        <w:rPr>
          <w:rFonts w:ascii="Times New Roman" w:hAnsi="Times New Roman"/>
          <w:color w:val="000000"/>
          <w:sz w:val="22"/>
          <w:szCs w:val="22"/>
        </w:rPr>
        <w:t xml:space="preserve">a. </w:t>
      </w:r>
      <w:r w:rsidRPr="009B0AC2">
        <w:rPr>
          <w:rFonts w:ascii="Times New Roman" w:hAnsi="Times New Roman"/>
          <w:color w:val="000000"/>
          <w:sz w:val="22"/>
          <w:szCs w:val="22"/>
        </w:rPr>
        <w:tab/>
        <w:t>Material Standard: Comply with material standards set forth in ASTM C936.</w:t>
      </w:r>
    </w:p>
    <w:p w14:paraId="51043F21" w14:textId="77777777" w:rsidR="00DA2EC6" w:rsidRPr="009B0AC2" w:rsidRDefault="00DA2EC6" w:rsidP="00DA2EC6">
      <w:pPr>
        <w:autoSpaceDE w:val="0"/>
        <w:autoSpaceDN w:val="0"/>
        <w:adjustRightInd w:val="0"/>
        <w:ind w:left="1440" w:firstLine="720"/>
        <w:rPr>
          <w:rFonts w:ascii="Times New Roman" w:hAnsi="Times New Roman"/>
          <w:color w:val="000000"/>
          <w:sz w:val="22"/>
          <w:szCs w:val="22"/>
        </w:rPr>
      </w:pPr>
      <w:r w:rsidRPr="009B0AC2">
        <w:rPr>
          <w:rFonts w:ascii="Times New Roman" w:hAnsi="Times New Roman"/>
          <w:color w:val="000000"/>
          <w:sz w:val="22"/>
          <w:szCs w:val="22"/>
        </w:rPr>
        <w:t xml:space="preserve">b. </w:t>
      </w:r>
      <w:r w:rsidRPr="009B0AC2">
        <w:rPr>
          <w:rFonts w:ascii="Times New Roman" w:hAnsi="Times New Roman"/>
          <w:color w:val="000000"/>
          <w:sz w:val="22"/>
          <w:szCs w:val="22"/>
        </w:rPr>
        <w:tab/>
        <w:t>Color [and finish]: [Specify color.] [Specify finish].</w:t>
      </w:r>
    </w:p>
    <w:p w14:paraId="2AF6A756" w14:textId="72AC444A" w:rsidR="00DA2EC6" w:rsidRPr="009B0AC2" w:rsidRDefault="00DA2EC6" w:rsidP="00DA2EC6">
      <w:pPr>
        <w:autoSpaceDE w:val="0"/>
        <w:autoSpaceDN w:val="0"/>
        <w:adjustRightInd w:val="0"/>
        <w:ind w:left="1440" w:firstLine="720"/>
        <w:rPr>
          <w:rFonts w:ascii="Times New Roman" w:hAnsi="Times New Roman"/>
          <w:color w:val="000000"/>
          <w:sz w:val="22"/>
          <w:szCs w:val="22"/>
        </w:rPr>
      </w:pPr>
      <w:r w:rsidRPr="009B0AC2">
        <w:rPr>
          <w:rFonts w:ascii="Times New Roman" w:hAnsi="Times New Roman"/>
          <w:color w:val="000000"/>
          <w:sz w:val="22"/>
          <w:szCs w:val="22"/>
        </w:rPr>
        <w:t xml:space="preserve">c. </w:t>
      </w:r>
      <w:r w:rsidRPr="009B0AC2">
        <w:rPr>
          <w:rFonts w:ascii="Times New Roman" w:hAnsi="Times New Roman"/>
          <w:color w:val="000000"/>
          <w:sz w:val="22"/>
          <w:szCs w:val="22"/>
        </w:rPr>
        <w:tab/>
        <w:t>Color Pigment Material Standard: Comply with ASTM C979.</w:t>
      </w:r>
    </w:p>
    <w:p w14:paraId="537E599F" w14:textId="77777777" w:rsidR="00DA2EC6" w:rsidRPr="00DA2EC6" w:rsidRDefault="00DA2EC6" w:rsidP="00DA2EC6">
      <w:pPr>
        <w:rPr>
          <w:rFonts w:ascii="Times New Roman" w:hAnsi="Times New Roman"/>
          <w:i/>
          <w:sz w:val="22"/>
          <w:szCs w:val="22"/>
        </w:rPr>
      </w:pPr>
      <w:r w:rsidRPr="00DA2EC6">
        <w:rPr>
          <w:rFonts w:ascii="Times New Roman" w:hAnsi="Times New Roman"/>
          <w:i/>
          <w:sz w:val="22"/>
          <w:szCs w:val="22"/>
        </w:rPr>
        <w:t xml:space="preserve">Note: Concrete pavers may have spacer bars on each unit. </w:t>
      </w:r>
      <w:r>
        <w:rPr>
          <w:rFonts w:ascii="Times New Roman" w:hAnsi="Times New Roman"/>
          <w:i/>
          <w:sz w:val="22"/>
          <w:szCs w:val="22"/>
        </w:rPr>
        <w:t>Spacer</w:t>
      </w:r>
      <w:r w:rsidR="009B0AC2">
        <w:rPr>
          <w:rFonts w:ascii="Times New Roman" w:hAnsi="Times New Roman"/>
          <w:i/>
          <w:sz w:val="22"/>
          <w:szCs w:val="22"/>
        </w:rPr>
        <w:t xml:space="preserve"> bars </w:t>
      </w:r>
      <w:r w:rsidRPr="00DA2EC6">
        <w:rPr>
          <w:rFonts w:ascii="Times New Roman" w:hAnsi="Times New Roman"/>
          <w:i/>
          <w:sz w:val="22"/>
          <w:szCs w:val="22"/>
        </w:rPr>
        <w:t>are recommended for mechanically installed pavers</w:t>
      </w:r>
      <w:r w:rsidR="009B0AC2">
        <w:rPr>
          <w:rFonts w:ascii="Times New Roman" w:hAnsi="Times New Roman"/>
          <w:i/>
          <w:sz w:val="22"/>
          <w:szCs w:val="22"/>
        </w:rPr>
        <w:t xml:space="preserve"> and for those in heavy vehicular traffic</w:t>
      </w:r>
      <w:r w:rsidRPr="00DA2EC6">
        <w:rPr>
          <w:rFonts w:ascii="Times New Roman" w:hAnsi="Times New Roman"/>
          <w:i/>
          <w:sz w:val="22"/>
          <w:szCs w:val="22"/>
        </w:rPr>
        <w:t>. Manually installed pavers may be installed with or without spacer bars.</w:t>
      </w:r>
      <w:r w:rsidR="009B0AC2">
        <w:rPr>
          <w:rFonts w:ascii="Times New Roman" w:hAnsi="Times New Roman"/>
          <w:i/>
          <w:sz w:val="22"/>
          <w:szCs w:val="22"/>
        </w:rPr>
        <w:t xml:space="preserve"> Verify with manufacturer that overall dimensions do not include spacer bars.</w:t>
      </w:r>
    </w:p>
    <w:p w14:paraId="3140F843" w14:textId="77777777" w:rsidR="009B0AC2" w:rsidRPr="00511D44" w:rsidRDefault="009B0AC2" w:rsidP="009B0AC2">
      <w:pPr>
        <w:autoSpaceDE w:val="0"/>
        <w:autoSpaceDN w:val="0"/>
        <w:adjustRightInd w:val="0"/>
        <w:ind w:left="2880" w:hanging="720"/>
        <w:rPr>
          <w:rFonts w:ascii="Times New Roman" w:hAnsi="Times New Roman"/>
          <w:color w:val="000000"/>
          <w:sz w:val="22"/>
          <w:szCs w:val="22"/>
        </w:rPr>
      </w:pPr>
      <w:r w:rsidRPr="00794770">
        <w:rPr>
          <w:rFonts w:ascii="Arial-Black" w:eastAsia="Times New Roman" w:hAnsi="Arial-Black"/>
          <w:color w:val="000000"/>
          <w:sz w:val="22"/>
        </w:rPr>
        <w:t>d</w:t>
      </w:r>
      <w:r>
        <w:rPr>
          <w:rFonts w:ascii="Arial-Black" w:eastAsia="Times New Roman" w:hAnsi="Arial-Black"/>
          <w:i/>
          <w:color w:val="000000"/>
          <w:sz w:val="22"/>
        </w:rPr>
        <w:t>.</w:t>
      </w:r>
      <w:r>
        <w:rPr>
          <w:rFonts w:ascii="Arial" w:hAnsi="Arial" w:cs="Arial"/>
          <w:color w:val="000000"/>
          <w:sz w:val="20"/>
        </w:rPr>
        <w:t xml:space="preserve"> </w:t>
      </w:r>
      <w:r>
        <w:rPr>
          <w:rFonts w:ascii="Arial" w:hAnsi="Arial" w:cs="Arial"/>
          <w:color w:val="000000"/>
          <w:sz w:val="20"/>
        </w:rPr>
        <w:tab/>
      </w:r>
      <w:r w:rsidRPr="00511D44">
        <w:rPr>
          <w:rFonts w:ascii="Times New Roman" w:hAnsi="Times New Roman"/>
          <w:color w:val="000000"/>
          <w:sz w:val="22"/>
          <w:szCs w:val="22"/>
        </w:rPr>
        <w:t>Size: [Specify.] inches [({Specify.}mm)] x [Specify.] inches</w:t>
      </w:r>
    </w:p>
    <w:p w14:paraId="2480F177" w14:textId="77777777" w:rsidR="009B0AC2" w:rsidRPr="00511D44" w:rsidRDefault="009B0AC2" w:rsidP="009B0AC2">
      <w:pPr>
        <w:autoSpaceDE w:val="0"/>
        <w:autoSpaceDN w:val="0"/>
        <w:adjustRightInd w:val="0"/>
        <w:ind w:left="2880"/>
        <w:rPr>
          <w:rFonts w:ascii="Times New Roman" w:hAnsi="Times New Roman"/>
          <w:color w:val="000000"/>
          <w:sz w:val="22"/>
          <w:szCs w:val="22"/>
        </w:rPr>
      </w:pPr>
      <w:r w:rsidRPr="00511D44">
        <w:rPr>
          <w:rFonts w:ascii="Times New Roman" w:hAnsi="Times New Roman"/>
          <w:color w:val="000000"/>
          <w:sz w:val="22"/>
          <w:szCs w:val="22"/>
        </w:rPr>
        <w:t xml:space="preserve"> [({Specify}mm)] x [Specify.] inches [({Specify.} mm)] thick.</w:t>
      </w:r>
    </w:p>
    <w:p w14:paraId="01BC34E1" w14:textId="77777777" w:rsidR="009B0AC2" w:rsidRDefault="009B0AC2" w:rsidP="009B0AC2">
      <w:pPr>
        <w:rPr>
          <w:rFonts w:ascii="Times New Roman" w:hAnsi="Times New Roman"/>
          <w:sz w:val="22"/>
          <w:szCs w:val="22"/>
        </w:rPr>
      </w:pPr>
    </w:p>
    <w:p w14:paraId="7BFF4B81" w14:textId="77777777" w:rsidR="00794770" w:rsidRDefault="00794770" w:rsidP="009B0AC2">
      <w:pPr>
        <w:rPr>
          <w:rFonts w:ascii="Times New Roman" w:hAnsi="Times New Roman"/>
          <w:sz w:val="22"/>
          <w:szCs w:val="22"/>
        </w:rPr>
      </w:pPr>
    </w:p>
    <w:p w14:paraId="0C007B7E" w14:textId="77777777" w:rsidR="008147FD" w:rsidRPr="00264F0F" w:rsidRDefault="008147FD" w:rsidP="008147FD">
      <w:pPr>
        <w:widowControl w:val="0"/>
        <w:autoSpaceDE w:val="0"/>
        <w:autoSpaceDN w:val="0"/>
        <w:adjustRightInd w:val="0"/>
        <w:rPr>
          <w:rFonts w:ascii="Times-Roman" w:eastAsia="Times New Roman" w:hAnsi="Times-Roman"/>
          <w:b/>
          <w:bCs/>
          <w:u w:val="single"/>
        </w:rPr>
      </w:pPr>
      <w:r w:rsidRPr="00264F0F">
        <w:rPr>
          <w:rFonts w:ascii="Times-Roman" w:eastAsia="Times New Roman" w:hAnsi="Times-Roman"/>
          <w:b/>
          <w:bCs/>
          <w:u w:val="single"/>
        </w:rPr>
        <w:lastRenderedPageBreak/>
        <w:t>PART 2 PRODUCTS</w:t>
      </w:r>
      <w:r>
        <w:rPr>
          <w:rFonts w:ascii="Times-Roman" w:eastAsia="Times New Roman" w:hAnsi="Times-Roman"/>
          <w:b/>
          <w:bCs/>
          <w:u w:val="single"/>
        </w:rPr>
        <w:t xml:space="preserve"> </w:t>
      </w:r>
      <w:r w:rsidR="002F4547">
        <w:rPr>
          <w:rFonts w:ascii="Times-Roman" w:eastAsia="Times New Roman" w:hAnsi="Times-Roman"/>
          <w:b/>
          <w:bCs/>
          <w:u w:val="single"/>
        </w:rPr>
        <w:t>(</w:t>
      </w:r>
      <w:r w:rsidR="00896252">
        <w:rPr>
          <w:rFonts w:ascii="Times-Roman" w:eastAsia="Times New Roman" w:hAnsi="Times-Roman"/>
          <w:b/>
          <w:bCs/>
          <w:u w:val="single"/>
        </w:rPr>
        <w:t>continued</w:t>
      </w:r>
      <w:r w:rsidR="002F4547">
        <w:rPr>
          <w:rFonts w:ascii="Times-Roman" w:eastAsia="Times New Roman" w:hAnsi="Times-Roman"/>
          <w:b/>
          <w:bCs/>
          <w:u w:val="single"/>
        </w:rPr>
        <w:t>)</w:t>
      </w:r>
    </w:p>
    <w:p w14:paraId="098E4C58" w14:textId="77777777" w:rsidR="008147FD" w:rsidRDefault="008147FD" w:rsidP="0079386A">
      <w:pPr>
        <w:autoSpaceDE w:val="0"/>
        <w:autoSpaceDN w:val="0"/>
        <w:adjustRightInd w:val="0"/>
        <w:rPr>
          <w:rFonts w:ascii="Times New Roman" w:hAnsi="Times New Roman"/>
          <w:i/>
          <w:sz w:val="22"/>
          <w:szCs w:val="22"/>
        </w:rPr>
      </w:pPr>
    </w:p>
    <w:p w14:paraId="33138EF5" w14:textId="77777777" w:rsidR="009B0AC2" w:rsidRPr="0079386A" w:rsidRDefault="009B0AC2" w:rsidP="0079386A">
      <w:pPr>
        <w:autoSpaceDE w:val="0"/>
        <w:autoSpaceDN w:val="0"/>
        <w:adjustRightInd w:val="0"/>
        <w:rPr>
          <w:rFonts w:ascii="MS Shell Dlg" w:eastAsia="Times New Roman" w:hAnsi="MS Shell Dlg" w:cs="MS Shell Dlg"/>
          <w:sz w:val="16"/>
          <w:szCs w:val="16"/>
        </w:rPr>
      </w:pPr>
      <w:r w:rsidRPr="009B0AC2">
        <w:rPr>
          <w:rFonts w:ascii="Times New Roman" w:hAnsi="Times New Roman"/>
          <w:i/>
          <w:sz w:val="22"/>
          <w:szCs w:val="22"/>
        </w:rPr>
        <w:t>Note: If 3</w:t>
      </w:r>
      <w:r w:rsidR="0079386A" w:rsidRPr="0079386A">
        <w:rPr>
          <w:rFonts w:ascii="Times New Roman" w:eastAsia="Times New Roman" w:hAnsi="Times New Roman"/>
          <w:sz w:val="22"/>
          <w:szCs w:val="22"/>
        </w:rPr>
        <w:t>⅛</w:t>
      </w:r>
      <w:r w:rsidRPr="009B0AC2">
        <w:rPr>
          <w:rFonts w:ascii="Times New Roman" w:hAnsi="Times New Roman"/>
          <w:i/>
          <w:sz w:val="22"/>
          <w:szCs w:val="22"/>
        </w:rPr>
        <w:t xml:space="preserve"> </w:t>
      </w:r>
      <w:r w:rsidR="0079386A">
        <w:rPr>
          <w:rFonts w:ascii="Times New Roman" w:hAnsi="Times New Roman"/>
          <w:i/>
          <w:sz w:val="22"/>
          <w:szCs w:val="22"/>
        </w:rPr>
        <w:t xml:space="preserve">in. </w:t>
      </w:r>
      <w:r w:rsidRPr="009B0AC2">
        <w:rPr>
          <w:rFonts w:ascii="Times New Roman" w:hAnsi="Times New Roman"/>
          <w:i/>
          <w:sz w:val="22"/>
          <w:szCs w:val="22"/>
        </w:rPr>
        <w:t>(80mm) thick pavers are specified, their compressive strength test results should be adjusted by multiplying them by 1.18 to equate the results to that from 2</w:t>
      </w:r>
      <w:r w:rsidR="0079386A" w:rsidRPr="0079386A">
        <w:rPr>
          <w:rFonts w:ascii="Times New Roman" w:eastAsia="Times New Roman" w:hAnsi="Times New Roman"/>
          <w:sz w:val="22"/>
          <w:szCs w:val="22"/>
        </w:rPr>
        <w:t>⅜</w:t>
      </w:r>
      <w:r w:rsidRPr="009B0AC2">
        <w:rPr>
          <w:rFonts w:ascii="Times New Roman" w:hAnsi="Times New Roman"/>
          <w:i/>
          <w:sz w:val="22"/>
          <w:szCs w:val="22"/>
        </w:rPr>
        <w:t xml:space="preserve"> in. (60mm) thick pavers.</w:t>
      </w:r>
    </w:p>
    <w:p w14:paraId="10600F52" w14:textId="77777777" w:rsidR="0079386A" w:rsidRPr="00FD0EAF" w:rsidRDefault="0079386A" w:rsidP="0079386A">
      <w:pPr>
        <w:autoSpaceDE w:val="0"/>
        <w:autoSpaceDN w:val="0"/>
        <w:adjustRightInd w:val="0"/>
        <w:ind w:left="2880" w:hanging="720"/>
        <w:rPr>
          <w:rFonts w:ascii="Times New Roman" w:hAnsi="Times New Roman"/>
          <w:color w:val="000000"/>
          <w:sz w:val="22"/>
          <w:szCs w:val="22"/>
        </w:rPr>
      </w:pPr>
    </w:p>
    <w:p w14:paraId="503866C0" w14:textId="4CDB64C4" w:rsidR="005A1D6F" w:rsidRPr="00511D44" w:rsidRDefault="005A1D6F" w:rsidP="005A1D6F">
      <w:pPr>
        <w:autoSpaceDE w:val="0"/>
        <w:autoSpaceDN w:val="0"/>
        <w:adjustRightInd w:val="0"/>
        <w:ind w:left="2880" w:hanging="720"/>
        <w:rPr>
          <w:rFonts w:ascii="Times New Roman" w:hAnsi="Times New Roman"/>
          <w:color w:val="000000"/>
          <w:sz w:val="22"/>
          <w:szCs w:val="22"/>
        </w:rPr>
      </w:pPr>
      <w:r w:rsidRPr="00511D44">
        <w:rPr>
          <w:rFonts w:ascii="Times New Roman" w:hAnsi="Times New Roman"/>
          <w:color w:val="000000"/>
          <w:sz w:val="22"/>
          <w:szCs w:val="22"/>
        </w:rPr>
        <w:t xml:space="preserve">e. </w:t>
      </w:r>
      <w:r w:rsidRPr="00511D44">
        <w:rPr>
          <w:rFonts w:ascii="Times New Roman" w:hAnsi="Times New Roman"/>
          <w:color w:val="000000"/>
          <w:sz w:val="22"/>
          <w:szCs w:val="22"/>
        </w:rPr>
        <w:tab/>
        <w:t>Average Compressive Strength (C140): 8000 psi (55 MPa) with no individual unit under 7200 psi (50 MPa) per ASTM C140.</w:t>
      </w:r>
    </w:p>
    <w:p w14:paraId="1ECAA2CD" w14:textId="4ACD9BB6" w:rsidR="005A1D6F" w:rsidRPr="00511D44" w:rsidRDefault="005A1D6F" w:rsidP="005A1D6F">
      <w:pPr>
        <w:autoSpaceDE w:val="0"/>
        <w:autoSpaceDN w:val="0"/>
        <w:adjustRightInd w:val="0"/>
        <w:ind w:left="2880" w:hanging="720"/>
        <w:rPr>
          <w:rFonts w:ascii="Times New Roman" w:hAnsi="Times New Roman"/>
          <w:color w:val="000000"/>
          <w:sz w:val="22"/>
          <w:szCs w:val="22"/>
        </w:rPr>
      </w:pPr>
      <w:r w:rsidRPr="00511D44">
        <w:rPr>
          <w:rFonts w:ascii="Times New Roman" w:hAnsi="Times New Roman"/>
          <w:color w:val="000000"/>
          <w:sz w:val="22"/>
          <w:szCs w:val="22"/>
        </w:rPr>
        <w:t xml:space="preserve">f. </w:t>
      </w:r>
      <w:r w:rsidRPr="00511D44">
        <w:rPr>
          <w:rFonts w:ascii="Times New Roman" w:hAnsi="Times New Roman"/>
          <w:color w:val="000000"/>
          <w:sz w:val="22"/>
          <w:szCs w:val="22"/>
        </w:rPr>
        <w:tab/>
        <w:t>Average Water Absorption (ASTM C140): 5% with no unit greater than 7%.</w:t>
      </w:r>
    </w:p>
    <w:p w14:paraId="5ED45E26" w14:textId="748A32CE" w:rsidR="005A1D6F" w:rsidRPr="00511D44" w:rsidRDefault="005A1D6F" w:rsidP="005A1D6F">
      <w:pPr>
        <w:numPr>
          <w:ilvl w:val="0"/>
          <w:numId w:val="5"/>
        </w:numPr>
        <w:tabs>
          <w:tab w:val="clear" w:pos="2520"/>
          <w:tab w:val="num" w:pos="2880"/>
        </w:tabs>
        <w:autoSpaceDE w:val="0"/>
        <w:autoSpaceDN w:val="0"/>
        <w:adjustRightInd w:val="0"/>
        <w:ind w:left="2880" w:hanging="720"/>
        <w:rPr>
          <w:rFonts w:ascii="Times New Roman" w:hAnsi="Times New Roman"/>
          <w:color w:val="000000"/>
          <w:sz w:val="22"/>
          <w:szCs w:val="22"/>
        </w:rPr>
      </w:pPr>
      <w:r w:rsidRPr="00511D44">
        <w:rPr>
          <w:rFonts w:ascii="Times New Roman" w:hAnsi="Times New Roman"/>
          <w:color w:val="000000"/>
          <w:sz w:val="22"/>
          <w:szCs w:val="22"/>
        </w:rPr>
        <w:t>Freeze/Thaw Resistance (ASTM C</w:t>
      </w:r>
      <w:r w:rsidR="0020743E">
        <w:rPr>
          <w:rFonts w:ascii="Times New Roman" w:hAnsi="Times New Roman"/>
          <w:color w:val="000000"/>
          <w:sz w:val="22"/>
          <w:szCs w:val="22"/>
        </w:rPr>
        <w:t>1</w:t>
      </w:r>
      <w:r w:rsidRPr="00511D44">
        <w:rPr>
          <w:rFonts w:ascii="Times New Roman" w:hAnsi="Times New Roman"/>
          <w:color w:val="000000"/>
          <w:sz w:val="22"/>
          <w:szCs w:val="22"/>
        </w:rPr>
        <w:t>6</w:t>
      </w:r>
      <w:r w:rsidR="00DF6F3B">
        <w:rPr>
          <w:rFonts w:ascii="Times New Roman" w:hAnsi="Times New Roman"/>
          <w:color w:val="000000"/>
          <w:sz w:val="22"/>
          <w:szCs w:val="22"/>
        </w:rPr>
        <w:t>45</w:t>
      </w:r>
      <w:r w:rsidRPr="00511D44">
        <w:rPr>
          <w:rFonts w:ascii="Times New Roman" w:hAnsi="Times New Roman"/>
          <w:color w:val="000000"/>
          <w:sz w:val="22"/>
          <w:szCs w:val="22"/>
        </w:rPr>
        <w:t xml:space="preserve">): </w:t>
      </w:r>
      <w:r w:rsidR="00DF6F3B">
        <w:rPr>
          <w:rFonts w:ascii="Times New Roman" w:hAnsi="Times New Roman"/>
          <w:color w:val="000000"/>
          <w:sz w:val="22"/>
          <w:szCs w:val="22"/>
        </w:rPr>
        <w:t xml:space="preserve">28 freeze-thaw cycles </w:t>
      </w:r>
      <w:r w:rsidR="00CC7686">
        <w:rPr>
          <w:rFonts w:ascii="Times New Roman" w:hAnsi="Times New Roman"/>
          <w:color w:val="000000"/>
          <w:sz w:val="22"/>
          <w:szCs w:val="22"/>
        </w:rPr>
        <w:t>with no greater loss than 225 g/m</w:t>
      </w:r>
      <w:r w:rsidR="00CC7686" w:rsidRPr="00CC7686">
        <w:rPr>
          <w:rFonts w:ascii="Times New Roman" w:hAnsi="Times New Roman"/>
          <w:color w:val="000000"/>
          <w:sz w:val="22"/>
          <w:szCs w:val="22"/>
          <w:vertAlign w:val="superscript"/>
        </w:rPr>
        <w:t>2</w:t>
      </w:r>
      <w:r w:rsidR="00CC7686">
        <w:rPr>
          <w:rFonts w:ascii="Times New Roman" w:hAnsi="Times New Roman"/>
          <w:color w:val="000000"/>
          <w:sz w:val="22"/>
          <w:szCs w:val="22"/>
        </w:rPr>
        <w:t xml:space="preserve"> of paver surface area or no greater loss than 500/g/m</w:t>
      </w:r>
      <w:r w:rsidR="00CC7686" w:rsidRPr="00CC7686">
        <w:rPr>
          <w:rFonts w:ascii="Times New Roman" w:hAnsi="Times New Roman"/>
          <w:color w:val="000000"/>
          <w:sz w:val="22"/>
          <w:szCs w:val="22"/>
          <w:vertAlign w:val="superscript"/>
        </w:rPr>
        <w:t>2</w:t>
      </w:r>
      <w:r w:rsidR="00CC7686">
        <w:rPr>
          <w:rFonts w:ascii="Times New Roman" w:hAnsi="Times New Roman"/>
          <w:color w:val="000000"/>
          <w:sz w:val="22"/>
          <w:szCs w:val="22"/>
        </w:rPr>
        <w:t xml:space="preserve"> of paver surface area after 49 freeze-thaw cycles</w:t>
      </w:r>
      <w:r w:rsidRPr="00511D44">
        <w:rPr>
          <w:rFonts w:ascii="Times New Roman" w:hAnsi="Times New Roman"/>
          <w:color w:val="000000"/>
          <w:sz w:val="22"/>
          <w:szCs w:val="22"/>
        </w:rPr>
        <w:t>.</w:t>
      </w:r>
    </w:p>
    <w:p w14:paraId="142CC32E" w14:textId="77777777" w:rsidR="00511D44" w:rsidRPr="00FD0EAF" w:rsidRDefault="00511D44" w:rsidP="0079386A">
      <w:pPr>
        <w:autoSpaceDE w:val="0"/>
        <w:autoSpaceDN w:val="0"/>
        <w:adjustRightInd w:val="0"/>
        <w:ind w:left="2880" w:hanging="720"/>
        <w:rPr>
          <w:rFonts w:ascii="Times New Roman" w:hAnsi="Times New Roman"/>
          <w:color w:val="000000"/>
          <w:sz w:val="22"/>
          <w:szCs w:val="22"/>
        </w:rPr>
      </w:pPr>
    </w:p>
    <w:p w14:paraId="14487A5B" w14:textId="77777777" w:rsidR="00543950" w:rsidRPr="00FD0EAF" w:rsidRDefault="00543950" w:rsidP="00543950">
      <w:pPr>
        <w:rPr>
          <w:rFonts w:ascii="Times New Roman" w:eastAsia="MS Mincho" w:hAnsi="Times New Roman"/>
          <w:b/>
          <w:sz w:val="22"/>
          <w:szCs w:val="22"/>
        </w:rPr>
      </w:pPr>
      <w:r w:rsidRPr="00FD0EAF">
        <w:rPr>
          <w:rFonts w:ascii="Times New Roman" w:eastAsia="MS Mincho" w:hAnsi="Times New Roman"/>
          <w:b/>
          <w:sz w:val="22"/>
          <w:szCs w:val="22"/>
        </w:rPr>
        <w:t xml:space="preserve">2.02 </w:t>
      </w:r>
      <w:r w:rsidRPr="00FD0EAF">
        <w:rPr>
          <w:rFonts w:ascii="Times New Roman" w:eastAsia="MS Mincho" w:hAnsi="Times New Roman"/>
          <w:b/>
          <w:sz w:val="22"/>
          <w:szCs w:val="22"/>
        </w:rPr>
        <w:tab/>
        <w:t>PRODUCT SUBSTITUTIONS</w:t>
      </w:r>
    </w:p>
    <w:p w14:paraId="3B8AA2D7" w14:textId="223C69F8" w:rsidR="00543950" w:rsidRPr="00511D44" w:rsidRDefault="0020743E" w:rsidP="00543950">
      <w:pPr>
        <w:numPr>
          <w:ilvl w:val="0"/>
          <w:numId w:val="6"/>
        </w:numPr>
        <w:rPr>
          <w:rFonts w:ascii="Times New Roman" w:eastAsia="MS Mincho" w:hAnsi="Times New Roman"/>
          <w:sz w:val="22"/>
          <w:szCs w:val="22"/>
        </w:rPr>
      </w:pPr>
      <w:r>
        <w:rPr>
          <w:rFonts w:ascii="Times New Roman" w:eastAsia="MS Mincho" w:hAnsi="Times New Roman"/>
          <w:sz w:val="22"/>
          <w:szCs w:val="22"/>
        </w:rPr>
        <w:t>Interlocking concrete pavers: As specified or approved equal</w:t>
      </w:r>
      <w:r w:rsidR="00543950" w:rsidRPr="00511D44">
        <w:rPr>
          <w:rFonts w:ascii="Times New Roman" w:eastAsia="MS Mincho" w:hAnsi="Times New Roman"/>
          <w:sz w:val="22"/>
          <w:szCs w:val="22"/>
        </w:rPr>
        <w:t>.</w:t>
      </w:r>
    </w:p>
    <w:p w14:paraId="5095EB45" w14:textId="77777777" w:rsidR="00543950" w:rsidRPr="00FD0EAF" w:rsidRDefault="00543950" w:rsidP="00543950">
      <w:pPr>
        <w:rPr>
          <w:rFonts w:ascii="Times New Roman" w:hAnsi="Times New Roman"/>
          <w:sz w:val="22"/>
          <w:szCs w:val="22"/>
        </w:rPr>
      </w:pPr>
    </w:p>
    <w:p w14:paraId="226F95C1" w14:textId="77777777" w:rsidR="00543950" w:rsidRPr="00FD0EAF" w:rsidRDefault="00543950" w:rsidP="00543950">
      <w:pPr>
        <w:rPr>
          <w:rFonts w:ascii="Times New Roman" w:hAnsi="Times New Roman"/>
          <w:b/>
          <w:sz w:val="22"/>
          <w:szCs w:val="22"/>
        </w:rPr>
      </w:pPr>
      <w:r w:rsidRPr="00FD0EAF">
        <w:rPr>
          <w:rFonts w:ascii="Times New Roman" w:hAnsi="Times New Roman"/>
          <w:b/>
          <w:sz w:val="22"/>
          <w:szCs w:val="22"/>
        </w:rPr>
        <w:t>2.03</w:t>
      </w:r>
      <w:r w:rsidRPr="00FD0EAF">
        <w:rPr>
          <w:rFonts w:ascii="Times New Roman" w:hAnsi="Times New Roman"/>
          <w:b/>
          <w:sz w:val="22"/>
          <w:szCs w:val="22"/>
        </w:rPr>
        <w:tab/>
        <w:t>BEDDING AND JOINT SAND</w:t>
      </w:r>
    </w:p>
    <w:p w14:paraId="2DD0BEDE" w14:textId="77777777" w:rsidR="00543950" w:rsidRPr="00511D44" w:rsidRDefault="00543950" w:rsidP="00543950">
      <w:pPr>
        <w:autoSpaceDE w:val="0"/>
        <w:autoSpaceDN w:val="0"/>
        <w:adjustRightInd w:val="0"/>
        <w:ind w:firstLine="720"/>
        <w:rPr>
          <w:rFonts w:ascii="Times New Roman" w:hAnsi="Times New Roman"/>
          <w:color w:val="000000"/>
          <w:sz w:val="22"/>
          <w:szCs w:val="22"/>
        </w:rPr>
      </w:pPr>
      <w:r w:rsidRPr="00511D44">
        <w:rPr>
          <w:rFonts w:ascii="Times New Roman" w:hAnsi="Times New Roman"/>
          <w:color w:val="000000"/>
          <w:sz w:val="22"/>
          <w:szCs w:val="22"/>
        </w:rPr>
        <w:t xml:space="preserve">A. </w:t>
      </w:r>
      <w:r w:rsidRPr="00511D44">
        <w:rPr>
          <w:rFonts w:ascii="Times New Roman" w:hAnsi="Times New Roman"/>
          <w:color w:val="000000"/>
          <w:sz w:val="22"/>
          <w:szCs w:val="22"/>
        </w:rPr>
        <w:tab/>
        <w:t>Provide bedding and joint sand as follows:</w:t>
      </w:r>
    </w:p>
    <w:p w14:paraId="3C371581" w14:textId="77777777" w:rsidR="00543950" w:rsidRPr="00511D44" w:rsidRDefault="00543950" w:rsidP="00543950">
      <w:pPr>
        <w:autoSpaceDE w:val="0"/>
        <w:autoSpaceDN w:val="0"/>
        <w:adjustRightInd w:val="0"/>
        <w:ind w:left="2160" w:hanging="720"/>
        <w:rPr>
          <w:rFonts w:ascii="Times New Roman" w:hAnsi="Times New Roman"/>
          <w:color w:val="000000"/>
          <w:sz w:val="22"/>
          <w:szCs w:val="22"/>
        </w:rPr>
      </w:pPr>
      <w:r w:rsidRPr="00511D44">
        <w:rPr>
          <w:rFonts w:ascii="Times New Roman" w:hAnsi="Times New Roman"/>
          <w:color w:val="000000"/>
          <w:sz w:val="22"/>
          <w:szCs w:val="22"/>
        </w:rPr>
        <w:t xml:space="preserve">1. </w:t>
      </w:r>
      <w:r w:rsidRPr="00511D44">
        <w:rPr>
          <w:rFonts w:ascii="Times New Roman" w:hAnsi="Times New Roman"/>
          <w:color w:val="000000"/>
          <w:sz w:val="22"/>
          <w:szCs w:val="22"/>
        </w:rPr>
        <w:tab/>
        <w:t>Washed, clean, non-plastic, free from deleterious or foreign matter, symmetrically shaped, natural or manufactured from crushed rock.</w:t>
      </w:r>
    </w:p>
    <w:p w14:paraId="2840BAF3" w14:textId="52E23BD5" w:rsidR="00543950" w:rsidRPr="00511D44" w:rsidRDefault="00543950" w:rsidP="00543950">
      <w:pPr>
        <w:autoSpaceDE w:val="0"/>
        <w:autoSpaceDN w:val="0"/>
        <w:adjustRightInd w:val="0"/>
        <w:ind w:left="2160" w:hanging="720"/>
        <w:rPr>
          <w:rFonts w:ascii="Times New Roman" w:hAnsi="Times New Roman"/>
          <w:color w:val="000000"/>
          <w:sz w:val="22"/>
          <w:szCs w:val="22"/>
        </w:rPr>
      </w:pPr>
      <w:r w:rsidRPr="00511D44">
        <w:rPr>
          <w:rFonts w:ascii="Times New Roman" w:hAnsi="Times New Roman"/>
          <w:color w:val="000000"/>
          <w:sz w:val="22"/>
          <w:szCs w:val="22"/>
        </w:rPr>
        <w:t xml:space="preserve">2. </w:t>
      </w:r>
      <w:r w:rsidRPr="00511D44">
        <w:rPr>
          <w:rFonts w:ascii="Times New Roman" w:hAnsi="Times New Roman"/>
          <w:color w:val="000000"/>
          <w:sz w:val="22"/>
          <w:szCs w:val="22"/>
        </w:rPr>
        <w:tab/>
        <w:t>Do not use limestone screenings, stone dust, or sand for the bedding sand material that does not conform to the grading requirements of ASTM C33.</w:t>
      </w:r>
    </w:p>
    <w:p w14:paraId="5650C1E2" w14:textId="4C1E3E55" w:rsidR="00543950" w:rsidRPr="00511D44" w:rsidRDefault="00543950" w:rsidP="00543950">
      <w:pPr>
        <w:autoSpaceDE w:val="0"/>
        <w:autoSpaceDN w:val="0"/>
        <w:adjustRightInd w:val="0"/>
        <w:ind w:left="2160" w:hanging="720"/>
        <w:rPr>
          <w:rFonts w:ascii="Times New Roman" w:hAnsi="Times New Roman"/>
          <w:color w:val="000000"/>
          <w:sz w:val="22"/>
          <w:szCs w:val="22"/>
        </w:rPr>
      </w:pPr>
      <w:r w:rsidRPr="00511D44">
        <w:rPr>
          <w:rFonts w:ascii="Times New Roman" w:hAnsi="Times New Roman"/>
          <w:color w:val="000000"/>
          <w:sz w:val="22"/>
          <w:szCs w:val="22"/>
        </w:rPr>
        <w:t xml:space="preserve">3. </w:t>
      </w:r>
      <w:r w:rsidRPr="00511D44">
        <w:rPr>
          <w:rFonts w:ascii="Times New Roman" w:hAnsi="Times New Roman"/>
          <w:color w:val="000000"/>
          <w:sz w:val="22"/>
          <w:szCs w:val="22"/>
        </w:rPr>
        <w:tab/>
        <w:t>Do not use mason sand or sand conforming to ASTM C144 for the bedding sand.</w:t>
      </w:r>
    </w:p>
    <w:p w14:paraId="732AF17C" w14:textId="77777777" w:rsidR="00543950" w:rsidRPr="00511D44" w:rsidRDefault="00543950" w:rsidP="00543950">
      <w:pPr>
        <w:autoSpaceDE w:val="0"/>
        <w:autoSpaceDN w:val="0"/>
        <w:adjustRightInd w:val="0"/>
        <w:ind w:left="2160" w:hanging="720"/>
        <w:rPr>
          <w:rFonts w:ascii="Times New Roman" w:hAnsi="Times New Roman"/>
          <w:color w:val="000000"/>
          <w:sz w:val="22"/>
          <w:szCs w:val="22"/>
        </w:rPr>
      </w:pPr>
    </w:p>
    <w:p w14:paraId="517F21F3" w14:textId="1CA53A2D" w:rsidR="00543950" w:rsidRPr="00511D44" w:rsidRDefault="00543950" w:rsidP="00543950">
      <w:pPr>
        <w:pStyle w:val="BodyText"/>
        <w:rPr>
          <w:rFonts w:ascii="Times New Roman" w:hAnsi="Times New Roman"/>
          <w:b w:val="0"/>
          <w:bCs w:val="0"/>
          <w:i/>
          <w:iCs/>
          <w:color w:val="auto"/>
          <w:sz w:val="22"/>
          <w:szCs w:val="22"/>
        </w:rPr>
      </w:pPr>
      <w:r w:rsidRPr="00511D44">
        <w:rPr>
          <w:rFonts w:ascii="Times New Roman" w:hAnsi="Times New Roman"/>
          <w:b w:val="0"/>
          <w:bCs w:val="0"/>
          <w:i/>
          <w:iCs/>
          <w:color w:val="auto"/>
          <w:sz w:val="22"/>
          <w:szCs w:val="22"/>
        </w:rPr>
        <w:t>Note: If the pavement will be exposed to heavy traffic with trucks, i.e., a major thoroughfare with greater than 1.5 million 18-Kip (80 kN) equivalent single axle loads</w:t>
      </w:r>
      <w:r w:rsidR="00692306">
        <w:rPr>
          <w:rFonts w:ascii="Times New Roman" w:hAnsi="Times New Roman"/>
          <w:b w:val="0"/>
          <w:bCs w:val="0"/>
          <w:i/>
          <w:iCs/>
          <w:color w:val="auto"/>
          <w:sz w:val="22"/>
          <w:szCs w:val="22"/>
        </w:rPr>
        <w:t xml:space="preserve">, see ICPI Tech Spec 17 </w:t>
      </w:r>
      <w:r w:rsidR="00692306" w:rsidRPr="00692306">
        <w:rPr>
          <w:rFonts w:ascii="Times New Roman" w:hAnsi="Times New Roman"/>
          <w:b w:val="0"/>
          <w:bCs w:val="0"/>
          <w:color w:val="auto"/>
          <w:sz w:val="22"/>
          <w:szCs w:val="22"/>
        </w:rPr>
        <w:t>Bedding Sand Selection for Interlocking Concrete Pavements in Vehicular Applications</w:t>
      </w:r>
      <w:r w:rsidR="00692306">
        <w:rPr>
          <w:rFonts w:ascii="Times New Roman" w:hAnsi="Times New Roman"/>
          <w:b w:val="0"/>
          <w:bCs w:val="0"/>
          <w:i/>
          <w:iCs/>
          <w:color w:val="auto"/>
          <w:sz w:val="22"/>
          <w:szCs w:val="22"/>
        </w:rPr>
        <w:t xml:space="preserve"> </w:t>
      </w:r>
      <w:r w:rsidRPr="00511D44">
        <w:rPr>
          <w:rFonts w:ascii="Times New Roman" w:hAnsi="Times New Roman"/>
          <w:b w:val="0"/>
          <w:bCs w:val="0"/>
          <w:i/>
          <w:iCs/>
          <w:color w:val="auto"/>
          <w:sz w:val="22"/>
          <w:szCs w:val="22"/>
        </w:rPr>
        <w:t>for test method and criteria for assessing the bedding sand</w:t>
      </w:r>
      <w:r w:rsidR="00692306" w:rsidRPr="00511D44">
        <w:rPr>
          <w:rFonts w:ascii="Times New Roman" w:hAnsi="Times New Roman"/>
          <w:b w:val="0"/>
          <w:bCs w:val="0"/>
          <w:i/>
          <w:iCs/>
          <w:color w:val="auto"/>
          <w:sz w:val="22"/>
          <w:szCs w:val="22"/>
        </w:rPr>
        <w:t xml:space="preserve"> durability</w:t>
      </w:r>
      <w:r w:rsidR="00692306">
        <w:rPr>
          <w:rFonts w:ascii="Times New Roman" w:hAnsi="Times New Roman"/>
          <w:b w:val="0"/>
          <w:bCs w:val="0"/>
          <w:i/>
          <w:iCs/>
          <w:color w:val="auto"/>
          <w:sz w:val="22"/>
          <w:szCs w:val="22"/>
        </w:rPr>
        <w:t>.</w:t>
      </w:r>
      <w:r w:rsidR="00A77184">
        <w:rPr>
          <w:rFonts w:ascii="Times New Roman" w:hAnsi="Times New Roman"/>
          <w:b w:val="0"/>
          <w:bCs w:val="0"/>
          <w:i/>
          <w:iCs/>
          <w:color w:val="auto"/>
          <w:sz w:val="22"/>
          <w:szCs w:val="22"/>
        </w:rPr>
        <w:t xml:space="preserve"> Limestone screenings will typically not meet the durability requirements outlined in Tech Spec 17. However, there are some granite materials that meet these requirements.  Tech Spec 17 recommends using concrete sand as a first preference.</w:t>
      </w:r>
    </w:p>
    <w:p w14:paraId="15464384" w14:textId="77777777" w:rsidR="00543950" w:rsidRPr="004776B0" w:rsidRDefault="00543950" w:rsidP="00543950">
      <w:pPr>
        <w:rPr>
          <w:rFonts w:ascii="Times New Roman" w:eastAsia="Times New Roman" w:hAnsi="Times New Roman"/>
          <w:sz w:val="22"/>
          <w:szCs w:val="22"/>
        </w:rPr>
      </w:pPr>
    </w:p>
    <w:p w14:paraId="4398E96F" w14:textId="77777777" w:rsidR="00543950" w:rsidRPr="00511D44" w:rsidRDefault="00543950" w:rsidP="00543950">
      <w:pPr>
        <w:autoSpaceDE w:val="0"/>
        <w:autoSpaceDN w:val="0"/>
        <w:adjustRightInd w:val="0"/>
        <w:ind w:left="2160" w:hanging="720"/>
        <w:rPr>
          <w:rFonts w:ascii="Times New Roman" w:hAnsi="Times New Roman"/>
          <w:color w:val="000000"/>
          <w:sz w:val="22"/>
          <w:szCs w:val="22"/>
        </w:rPr>
      </w:pPr>
      <w:r w:rsidRPr="00511D44">
        <w:rPr>
          <w:rFonts w:ascii="Times New Roman" w:hAnsi="Times New Roman"/>
          <w:color w:val="000000"/>
          <w:sz w:val="22"/>
          <w:szCs w:val="22"/>
        </w:rPr>
        <w:t xml:space="preserve">4. </w:t>
      </w:r>
      <w:r w:rsidRPr="00511D44">
        <w:rPr>
          <w:rFonts w:ascii="Times New Roman" w:hAnsi="Times New Roman"/>
          <w:color w:val="000000"/>
          <w:sz w:val="22"/>
          <w:szCs w:val="22"/>
        </w:rPr>
        <w:tab/>
        <w:t>Where concrete pavers are subject to vehicular traffic, utilize sands that are as hard as practically available.</w:t>
      </w:r>
    </w:p>
    <w:p w14:paraId="5C400FEE" w14:textId="09B5A279" w:rsidR="00543950" w:rsidRPr="00511D44" w:rsidRDefault="00543950" w:rsidP="00543950">
      <w:pPr>
        <w:autoSpaceDE w:val="0"/>
        <w:autoSpaceDN w:val="0"/>
        <w:adjustRightInd w:val="0"/>
        <w:ind w:left="720" w:firstLine="720"/>
        <w:rPr>
          <w:rFonts w:ascii="Times New Roman" w:hAnsi="Times New Roman"/>
          <w:color w:val="000000"/>
          <w:sz w:val="22"/>
          <w:szCs w:val="22"/>
        </w:rPr>
      </w:pPr>
      <w:r w:rsidRPr="00511D44">
        <w:rPr>
          <w:rFonts w:ascii="Times New Roman" w:hAnsi="Times New Roman"/>
          <w:color w:val="000000"/>
          <w:sz w:val="22"/>
          <w:szCs w:val="22"/>
        </w:rPr>
        <w:t xml:space="preserve">5. </w:t>
      </w:r>
      <w:r w:rsidRPr="00511D44">
        <w:rPr>
          <w:rFonts w:ascii="Times New Roman" w:hAnsi="Times New Roman"/>
          <w:color w:val="000000"/>
          <w:sz w:val="22"/>
          <w:szCs w:val="22"/>
        </w:rPr>
        <w:tab/>
        <w:t>Sieve according to ASTM C136.</w:t>
      </w:r>
    </w:p>
    <w:p w14:paraId="20AFF7AD" w14:textId="1826B26F" w:rsidR="00543950" w:rsidRPr="00511D44" w:rsidRDefault="00543950" w:rsidP="00543950">
      <w:pPr>
        <w:autoSpaceDE w:val="0"/>
        <w:autoSpaceDN w:val="0"/>
        <w:adjustRightInd w:val="0"/>
        <w:ind w:left="2160" w:hanging="720"/>
        <w:rPr>
          <w:rFonts w:ascii="Times New Roman" w:hAnsi="Times New Roman"/>
          <w:color w:val="000000"/>
          <w:sz w:val="22"/>
          <w:szCs w:val="22"/>
        </w:rPr>
      </w:pPr>
      <w:r w:rsidRPr="00511D44">
        <w:rPr>
          <w:rFonts w:ascii="Times New Roman" w:hAnsi="Times New Roman"/>
          <w:color w:val="000000"/>
          <w:sz w:val="22"/>
          <w:szCs w:val="22"/>
        </w:rPr>
        <w:t xml:space="preserve">6. </w:t>
      </w:r>
      <w:r w:rsidRPr="00511D44">
        <w:rPr>
          <w:rFonts w:ascii="Times New Roman" w:hAnsi="Times New Roman"/>
          <w:color w:val="000000"/>
          <w:sz w:val="22"/>
          <w:szCs w:val="22"/>
        </w:rPr>
        <w:tab/>
        <w:t>Bedding Sand Material Requirements: Conform to the grading requirements of ASTM C33 with modifications as shown in Table 1.</w:t>
      </w:r>
    </w:p>
    <w:p w14:paraId="19BD7600" w14:textId="77777777" w:rsidR="00543950" w:rsidRPr="004776B0" w:rsidRDefault="00543950" w:rsidP="00543950">
      <w:pPr>
        <w:jc w:val="center"/>
        <w:rPr>
          <w:rFonts w:ascii="Times New Roman" w:hAnsi="Times New Roman"/>
          <w:sz w:val="22"/>
          <w:szCs w:val="22"/>
        </w:rPr>
      </w:pPr>
    </w:p>
    <w:p w14:paraId="1464A2CA" w14:textId="77777777" w:rsidR="00543950" w:rsidRPr="00511D44" w:rsidRDefault="00543950" w:rsidP="00543950">
      <w:pPr>
        <w:jc w:val="center"/>
        <w:rPr>
          <w:rFonts w:ascii="Times New Roman" w:hAnsi="Times New Roman"/>
          <w:sz w:val="22"/>
          <w:szCs w:val="22"/>
        </w:rPr>
      </w:pPr>
      <w:r w:rsidRPr="00511D44">
        <w:rPr>
          <w:rFonts w:ascii="Times New Roman" w:hAnsi="Times New Roman"/>
          <w:sz w:val="22"/>
          <w:szCs w:val="22"/>
        </w:rPr>
        <w:t>Table 1</w:t>
      </w:r>
    </w:p>
    <w:p w14:paraId="73C5C91D" w14:textId="77777777" w:rsidR="00543950" w:rsidRPr="00511D44" w:rsidRDefault="00543950" w:rsidP="00543950">
      <w:pPr>
        <w:jc w:val="center"/>
        <w:rPr>
          <w:rFonts w:ascii="Times New Roman" w:hAnsi="Times New Roman"/>
          <w:sz w:val="22"/>
          <w:szCs w:val="22"/>
        </w:rPr>
      </w:pPr>
      <w:r w:rsidRPr="00511D44">
        <w:rPr>
          <w:rFonts w:ascii="Times New Roman" w:hAnsi="Times New Roman"/>
          <w:sz w:val="22"/>
          <w:szCs w:val="22"/>
        </w:rPr>
        <w:t>Grading Requirements for Bedding Sand</w:t>
      </w:r>
    </w:p>
    <w:p w14:paraId="05C16469" w14:textId="55C4CC35" w:rsidR="00543950" w:rsidRPr="00511D44" w:rsidRDefault="00543950" w:rsidP="00543950">
      <w:pPr>
        <w:ind w:left="3600" w:firstLine="720"/>
        <w:rPr>
          <w:rFonts w:ascii="Times New Roman" w:hAnsi="Times New Roman"/>
          <w:sz w:val="22"/>
          <w:szCs w:val="22"/>
        </w:rPr>
      </w:pPr>
      <w:r w:rsidRPr="00511D44">
        <w:rPr>
          <w:rFonts w:ascii="Times New Roman" w:hAnsi="Times New Roman"/>
          <w:sz w:val="22"/>
          <w:szCs w:val="22"/>
        </w:rPr>
        <w:t>ASTM C33</w:t>
      </w:r>
    </w:p>
    <w:p w14:paraId="6735C1D2" w14:textId="77777777" w:rsidR="00543950" w:rsidRPr="00511D44" w:rsidRDefault="00543950" w:rsidP="00543950">
      <w:pPr>
        <w:ind w:left="2880" w:firstLine="720"/>
        <w:rPr>
          <w:rFonts w:ascii="Times New Roman" w:hAnsi="Times New Roman"/>
          <w:sz w:val="22"/>
          <w:szCs w:val="22"/>
        </w:rPr>
      </w:pPr>
      <w:r w:rsidRPr="00511D44">
        <w:rPr>
          <w:rFonts w:ascii="Times New Roman" w:hAnsi="Times New Roman"/>
          <w:sz w:val="22"/>
          <w:szCs w:val="22"/>
        </w:rPr>
        <w:t>Sieve Size</w:t>
      </w:r>
      <w:r w:rsidRPr="00511D44">
        <w:rPr>
          <w:rFonts w:ascii="Times New Roman" w:hAnsi="Times New Roman"/>
          <w:sz w:val="22"/>
          <w:szCs w:val="22"/>
        </w:rPr>
        <w:tab/>
        <w:t>Percent Passing</w:t>
      </w:r>
    </w:p>
    <w:p w14:paraId="14597F8A" w14:textId="05F5D5EC" w:rsidR="00543950" w:rsidRPr="00511D44" w:rsidRDefault="00543950" w:rsidP="00543950">
      <w:pPr>
        <w:ind w:left="2880" w:firstLine="720"/>
        <w:rPr>
          <w:rFonts w:ascii="Times New Roman" w:hAnsi="Times New Roman"/>
          <w:sz w:val="22"/>
          <w:szCs w:val="22"/>
        </w:rPr>
      </w:pPr>
      <w:r w:rsidRPr="00511D44">
        <w:rPr>
          <w:rFonts w:ascii="Times New Roman" w:hAnsi="Times New Roman"/>
          <w:sz w:val="22"/>
          <w:szCs w:val="22"/>
        </w:rPr>
        <w:t>3/8 in.</w:t>
      </w:r>
      <w:r w:rsidR="005B6F2C">
        <w:rPr>
          <w:rFonts w:ascii="Times New Roman" w:hAnsi="Times New Roman"/>
          <w:sz w:val="22"/>
          <w:szCs w:val="22"/>
        </w:rPr>
        <w:t xml:space="preserve"> </w:t>
      </w:r>
      <w:r w:rsidRPr="00511D44">
        <w:rPr>
          <w:rFonts w:ascii="Times New Roman" w:hAnsi="Times New Roman"/>
          <w:sz w:val="22"/>
          <w:szCs w:val="22"/>
        </w:rPr>
        <w:t>(9.5mm)</w:t>
      </w:r>
      <w:r w:rsidRPr="00511D44">
        <w:rPr>
          <w:rFonts w:ascii="Times New Roman" w:hAnsi="Times New Roman"/>
          <w:sz w:val="22"/>
          <w:szCs w:val="22"/>
        </w:rPr>
        <w:tab/>
      </w:r>
      <w:r w:rsidRPr="00511D44">
        <w:rPr>
          <w:rFonts w:ascii="Times New Roman" w:hAnsi="Times New Roman"/>
          <w:sz w:val="22"/>
          <w:szCs w:val="22"/>
        </w:rPr>
        <w:tab/>
        <w:t>100</w:t>
      </w:r>
    </w:p>
    <w:p w14:paraId="487E9A56" w14:textId="6DC302C2" w:rsidR="00543950" w:rsidRPr="00511D44" w:rsidRDefault="00543950" w:rsidP="00543950">
      <w:pPr>
        <w:ind w:left="2880" w:firstLine="720"/>
        <w:rPr>
          <w:rFonts w:ascii="Times New Roman" w:hAnsi="Times New Roman"/>
          <w:sz w:val="22"/>
          <w:szCs w:val="22"/>
        </w:rPr>
      </w:pPr>
      <w:r w:rsidRPr="00511D44">
        <w:rPr>
          <w:rFonts w:ascii="Times New Roman" w:hAnsi="Times New Roman"/>
          <w:sz w:val="22"/>
          <w:szCs w:val="22"/>
        </w:rPr>
        <w:t>No. 4 (4.75mm)</w:t>
      </w:r>
      <w:r w:rsidR="00931C6F">
        <w:rPr>
          <w:rFonts w:ascii="Times New Roman" w:hAnsi="Times New Roman"/>
          <w:sz w:val="22"/>
          <w:szCs w:val="22"/>
        </w:rPr>
        <w:tab/>
      </w:r>
      <w:r w:rsidRPr="00511D44">
        <w:rPr>
          <w:rFonts w:ascii="Times New Roman" w:hAnsi="Times New Roman"/>
          <w:sz w:val="22"/>
          <w:szCs w:val="22"/>
        </w:rPr>
        <w:tab/>
        <w:t>95 to 100</w:t>
      </w:r>
    </w:p>
    <w:p w14:paraId="3BF3C0D7" w14:textId="6D4DBBAB" w:rsidR="00543950" w:rsidRPr="00511D44" w:rsidRDefault="00543950" w:rsidP="00543950">
      <w:pPr>
        <w:ind w:left="2880" w:firstLine="720"/>
        <w:rPr>
          <w:rFonts w:ascii="Times New Roman" w:hAnsi="Times New Roman"/>
          <w:sz w:val="22"/>
          <w:szCs w:val="22"/>
        </w:rPr>
      </w:pPr>
      <w:r w:rsidRPr="00511D44">
        <w:rPr>
          <w:rFonts w:ascii="Times New Roman" w:hAnsi="Times New Roman"/>
          <w:sz w:val="22"/>
          <w:szCs w:val="22"/>
        </w:rPr>
        <w:t>No. 8 (2.36mm)</w:t>
      </w:r>
      <w:r w:rsidRPr="00511D44">
        <w:rPr>
          <w:rFonts w:ascii="Times New Roman" w:hAnsi="Times New Roman"/>
          <w:sz w:val="22"/>
          <w:szCs w:val="22"/>
        </w:rPr>
        <w:tab/>
      </w:r>
      <w:r w:rsidR="00931C6F">
        <w:rPr>
          <w:rFonts w:ascii="Times New Roman" w:hAnsi="Times New Roman"/>
          <w:sz w:val="22"/>
          <w:szCs w:val="22"/>
        </w:rPr>
        <w:tab/>
      </w:r>
      <w:r w:rsidRPr="00511D44">
        <w:rPr>
          <w:rFonts w:ascii="Times New Roman" w:hAnsi="Times New Roman"/>
          <w:sz w:val="22"/>
          <w:szCs w:val="22"/>
        </w:rPr>
        <w:t>85 to 100</w:t>
      </w:r>
    </w:p>
    <w:p w14:paraId="1139CBA7" w14:textId="205A037B" w:rsidR="00543950" w:rsidRPr="00511D44" w:rsidRDefault="00543950" w:rsidP="00543950">
      <w:pPr>
        <w:ind w:left="2880" w:firstLine="720"/>
        <w:rPr>
          <w:rFonts w:ascii="Times New Roman" w:hAnsi="Times New Roman"/>
          <w:sz w:val="22"/>
          <w:szCs w:val="22"/>
        </w:rPr>
      </w:pPr>
      <w:r w:rsidRPr="00511D44">
        <w:rPr>
          <w:rFonts w:ascii="Times New Roman" w:hAnsi="Times New Roman"/>
          <w:sz w:val="22"/>
          <w:szCs w:val="22"/>
        </w:rPr>
        <w:t>No. 16 (1.18mm)</w:t>
      </w:r>
      <w:r w:rsidRPr="00511D44">
        <w:rPr>
          <w:rFonts w:ascii="Times New Roman" w:hAnsi="Times New Roman"/>
          <w:sz w:val="22"/>
          <w:szCs w:val="22"/>
        </w:rPr>
        <w:tab/>
        <w:t>50 to 85</w:t>
      </w:r>
    </w:p>
    <w:p w14:paraId="71468D72" w14:textId="38444167" w:rsidR="00543950" w:rsidRPr="00511D44" w:rsidRDefault="00543950" w:rsidP="00543950">
      <w:pPr>
        <w:ind w:left="2880" w:firstLine="720"/>
        <w:rPr>
          <w:rFonts w:ascii="Times New Roman" w:hAnsi="Times New Roman"/>
          <w:sz w:val="22"/>
          <w:szCs w:val="22"/>
        </w:rPr>
      </w:pPr>
      <w:r w:rsidRPr="00511D44">
        <w:rPr>
          <w:rFonts w:ascii="Times New Roman" w:hAnsi="Times New Roman"/>
          <w:sz w:val="22"/>
          <w:szCs w:val="22"/>
        </w:rPr>
        <w:t>No. 30 (0.600mm)</w:t>
      </w:r>
      <w:r w:rsidRPr="00511D44">
        <w:rPr>
          <w:rFonts w:ascii="Times New Roman" w:hAnsi="Times New Roman"/>
          <w:sz w:val="22"/>
          <w:szCs w:val="22"/>
        </w:rPr>
        <w:tab/>
        <w:t>25 to 60</w:t>
      </w:r>
    </w:p>
    <w:p w14:paraId="3AAD4F11" w14:textId="2D8DDD58" w:rsidR="00543950" w:rsidRPr="00511D44" w:rsidRDefault="00543950" w:rsidP="00543950">
      <w:pPr>
        <w:ind w:left="2880" w:firstLine="720"/>
        <w:rPr>
          <w:rFonts w:ascii="Times New Roman" w:hAnsi="Times New Roman"/>
          <w:sz w:val="22"/>
          <w:szCs w:val="22"/>
        </w:rPr>
      </w:pPr>
      <w:r w:rsidRPr="00511D44">
        <w:rPr>
          <w:rFonts w:ascii="Times New Roman" w:hAnsi="Times New Roman"/>
          <w:sz w:val="22"/>
          <w:szCs w:val="22"/>
        </w:rPr>
        <w:t>No. 50 (0.300mm)</w:t>
      </w:r>
      <w:r w:rsidRPr="00511D44">
        <w:rPr>
          <w:rFonts w:ascii="Times New Roman" w:hAnsi="Times New Roman"/>
          <w:sz w:val="22"/>
          <w:szCs w:val="22"/>
        </w:rPr>
        <w:tab/>
        <w:t>10 to 30</w:t>
      </w:r>
    </w:p>
    <w:p w14:paraId="25BF145F" w14:textId="3671330A" w:rsidR="00543950" w:rsidRPr="00511D44" w:rsidRDefault="00264F0F" w:rsidP="00543950">
      <w:pPr>
        <w:ind w:left="2880" w:firstLine="720"/>
        <w:rPr>
          <w:rFonts w:ascii="Times New Roman" w:hAnsi="Times New Roman"/>
          <w:sz w:val="22"/>
          <w:szCs w:val="22"/>
        </w:rPr>
      </w:pPr>
      <w:r>
        <w:rPr>
          <w:rFonts w:ascii="Times New Roman" w:hAnsi="Times New Roman"/>
          <w:sz w:val="22"/>
          <w:szCs w:val="22"/>
        </w:rPr>
        <w:t>No. 100 (0.150mm)</w:t>
      </w:r>
      <w:r>
        <w:rPr>
          <w:rFonts w:ascii="Times New Roman" w:hAnsi="Times New Roman"/>
          <w:sz w:val="22"/>
          <w:szCs w:val="22"/>
        </w:rPr>
        <w:tab/>
      </w:r>
      <w:r w:rsidR="00543950" w:rsidRPr="00511D44">
        <w:rPr>
          <w:rFonts w:ascii="Times New Roman" w:hAnsi="Times New Roman"/>
          <w:sz w:val="22"/>
          <w:szCs w:val="22"/>
        </w:rPr>
        <w:t>2 to 10</w:t>
      </w:r>
    </w:p>
    <w:p w14:paraId="2E7D4825" w14:textId="2FBFD7B5" w:rsidR="00543950" w:rsidRPr="00511D44" w:rsidRDefault="00543950" w:rsidP="00543950">
      <w:pPr>
        <w:ind w:left="2880" w:firstLine="720"/>
        <w:rPr>
          <w:rFonts w:ascii="Times New Roman" w:hAnsi="Times New Roman"/>
          <w:sz w:val="22"/>
          <w:szCs w:val="22"/>
        </w:rPr>
      </w:pPr>
      <w:r w:rsidRPr="00511D44">
        <w:rPr>
          <w:rFonts w:ascii="Times New Roman" w:hAnsi="Times New Roman"/>
          <w:sz w:val="22"/>
          <w:szCs w:val="22"/>
        </w:rPr>
        <w:t>No. 200 (0.075mm)</w:t>
      </w:r>
      <w:r w:rsidRPr="00511D44">
        <w:rPr>
          <w:rFonts w:ascii="Times New Roman" w:hAnsi="Times New Roman"/>
          <w:sz w:val="22"/>
          <w:szCs w:val="22"/>
        </w:rPr>
        <w:tab/>
        <w:t>0 to 1</w:t>
      </w:r>
    </w:p>
    <w:p w14:paraId="17457FCC" w14:textId="77777777" w:rsidR="00543950" w:rsidRPr="004776B0" w:rsidRDefault="00543950" w:rsidP="00543950">
      <w:pPr>
        <w:ind w:left="720" w:firstLine="720"/>
        <w:rPr>
          <w:rFonts w:ascii="Times New Roman" w:hAnsi="Times New Roman"/>
          <w:sz w:val="22"/>
          <w:szCs w:val="22"/>
        </w:rPr>
      </w:pPr>
    </w:p>
    <w:p w14:paraId="60446C1B" w14:textId="3CB4FA5F" w:rsidR="00543950" w:rsidRDefault="00543950" w:rsidP="004604A2">
      <w:pPr>
        <w:pStyle w:val="BodyText"/>
        <w:rPr>
          <w:rFonts w:ascii="Times New Roman" w:hAnsi="Times New Roman"/>
          <w:b w:val="0"/>
          <w:bCs w:val="0"/>
          <w:i/>
          <w:iCs/>
          <w:color w:val="auto"/>
          <w:sz w:val="22"/>
        </w:rPr>
      </w:pPr>
      <w:r w:rsidRPr="00511D44">
        <w:rPr>
          <w:rFonts w:ascii="Times New Roman" w:hAnsi="Times New Roman"/>
          <w:b w:val="0"/>
          <w:bCs w:val="0"/>
          <w:i/>
          <w:iCs/>
          <w:color w:val="auto"/>
          <w:sz w:val="22"/>
        </w:rPr>
        <w:t xml:space="preserve">Note: </w:t>
      </w:r>
      <w:r w:rsidR="008B58FB">
        <w:rPr>
          <w:rFonts w:ascii="Times New Roman" w:hAnsi="Times New Roman"/>
          <w:b w:val="0"/>
          <w:bCs w:val="0"/>
          <w:i/>
          <w:iCs/>
          <w:color w:val="auto"/>
          <w:sz w:val="22"/>
        </w:rPr>
        <w:t>Bedding sands should conform to ASTM C33 gradations for concrete sand. ICPI recommends the additional limitations on the No. 200 (0.075mm</w:t>
      </w:r>
      <w:r w:rsidR="00931C6F">
        <w:rPr>
          <w:rFonts w:ascii="Times New Roman" w:hAnsi="Times New Roman"/>
          <w:b w:val="0"/>
          <w:bCs w:val="0"/>
          <w:i/>
          <w:iCs/>
          <w:color w:val="auto"/>
          <w:sz w:val="22"/>
        </w:rPr>
        <w:t>)</w:t>
      </w:r>
      <w:r w:rsidR="008B58FB">
        <w:rPr>
          <w:rFonts w:ascii="Times New Roman" w:hAnsi="Times New Roman"/>
          <w:b w:val="0"/>
          <w:bCs w:val="0"/>
          <w:i/>
          <w:iCs/>
          <w:color w:val="auto"/>
          <w:sz w:val="22"/>
        </w:rPr>
        <w:t xml:space="preserve"> sieve as shown.</w:t>
      </w:r>
    </w:p>
    <w:p w14:paraId="16684407" w14:textId="3906884A" w:rsidR="008B58FB" w:rsidRDefault="008B58FB" w:rsidP="004604A2">
      <w:pPr>
        <w:pStyle w:val="BodyText"/>
        <w:rPr>
          <w:rFonts w:ascii="Times New Roman" w:hAnsi="Times New Roman"/>
          <w:b w:val="0"/>
          <w:bCs w:val="0"/>
          <w:i/>
          <w:iCs/>
          <w:color w:val="auto"/>
          <w:sz w:val="22"/>
        </w:rPr>
      </w:pPr>
    </w:p>
    <w:p w14:paraId="4AA74281" w14:textId="77777777" w:rsidR="008B58FB" w:rsidRDefault="008B58FB" w:rsidP="004604A2">
      <w:pPr>
        <w:pStyle w:val="BodyText"/>
        <w:rPr>
          <w:rFonts w:ascii="Times New Roman" w:hAnsi="Times New Roman"/>
          <w:b w:val="0"/>
          <w:bCs w:val="0"/>
          <w:i/>
          <w:iCs/>
          <w:color w:val="auto"/>
          <w:sz w:val="22"/>
        </w:rPr>
      </w:pPr>
    </w:p>
    <w:p w14:paraId="3BF42E16" w14:textId="77777777" w:rsidR="00303E27" w:rsidRDefault="00303E27" w:rsidP="004604A2">
      <w:pPr>
        <w:pStyle w:val="BodyText"/>
        <w:rPr>
          <w:rFonts w:ascii="Times New Roman" w:hAnsi="Times New Roman"/>
          <w:b w:val="0"/>
          <w:bCs w:val="0"/>
          <w:i/>
          <w:iCs/>
          <w:color w:val="auto"/>
          <w:sz w:val="22"/>
        </w:rPr>
      </w:pPr>
    </w:p>
    <w:p w14:paraId="303938A0" w14:textId="77777777" w:rsidR="00303E27" w:rsidRDefault="00303E27" w:rsidP="00303E27">
      <w:pPr>
        <w:widowControl w:val="0"/>
        <w:autoSpaceDE w:val="0"/>
        <w:autoSpaceDN w:val="0"/>
        <w:adjustRightInd w:val="0"/>
        <w:rPr>
          <w:rFonts w:ascii="Times-Roman" w:eastAsia="Times New Roman" w:hAnsi="Times-Roman"/>
          <w:b/>
          <w:bCs/>
          <w:u w:val="single"/>
        </w:rPr>
      </w:pPr>
      <w:r w:rsidRPr="00264F0F">
        <w:rPr>
          <w:rFonts w:ascii="Times-Roman" w:eastAsia="Times New Roman" w:hAnsi="Times-Roman"/>
          <w:b/>
          <w:bCs/>
          <w:u w:val="single"/>
        </w:rPr>
        <w:lastRenderedPageBreak/>
        <w:t>PART 2 PRODUCTS (continued)</w:t>
      </w:r>
    </w:p>
    <w:p w14:paraId="1E3E25E6" w14:textId="77777777" w:rsidR="00303E27" w:rsidRPr="00264F0F" w:rsidRDefault="00303E27" w:rsidP="00303E27">
      <w:pPr>
        <w:widowControl w:val="0"/>
        <w:autoSpaceDE w:val="0"/>
        <w:autoSpaceDN w:val="0"/>
        <w:adjustRightInd w:val="0"/>
        <w:rPr>
          <w:rFonts w:ascii="Times-Roman" w:eastAsia="Times New Roman" w:hAnsi="Times-Roman"/>
          <w:b/>
          <w:bCs/>
          <w:u w:val="single"/>
        </w:rPr>
      </w:pPr>
    </w:p>
    <w:p w14:paraId="51409EE1" w14:textId="59A1CEB7" w:rsidR="00543950" w:rsidRDefault="00543950" w:rsidP="00543950">
      <w:pPr>
        <w:numPr>
          <w:ilvl w:val="0"/>
          <w:numId w:val="7"/>
        </w:numPr>
        <w:autoSpaceDE w:val="0"/>
        <w:autoSpaceDN w:val="0"/>
        <w:adjustRightInd w:val="0"/>
        <w:rPr>
          <w:rFonts w:ascii="Times New Roman" w:hAnsi="Times New Roman"/>
          <w:color w:val="000000"/>
          <w:sz w:val="22"/>
          <w:szCs w:val="22"/>
        </w:rPr>
      </w:pPr>
      <w:r w:rsidRPr="00511D44">
        <w:rPr>
          <w:rFonts w:ascii="Times New Roman" w:hAnsi="Times New Roman"/>
          <w:color w:val="000000"/>
          <w:sz w:val="22"/>
          <w:szCs w:val="22"/>
        </w:rPr>
        <w:t>Joint Sand Material Requirements: Conform to the grading requirements of ASTM C144 as shown with modifications in Table 2 below:</w:t>
      </w:r>
    </w:p>
    <w:p w14:paraId="371BEBAA" w14:textId="77777777" w:rsidR="00511D44" w:rsidRPr="00511D44" w:rsidRDefault="00511D44" w:rsidP="00543950">
      <w:pPr>
        <w:rPr>
          <w:rFonts w:ascii="Times New Roman" w:hAnsi="Times New Roman"/>
          <w:sz w:val="22"/>
          <w:szCs w:val="22"/>
        </w:rPr>
      </w:pPr>
    </w:p>
    <w:p w14:paraId="452CAF00" w14:textId="77777777" w:rsidR="00543950" w:rsidRPr="00511D44" w:rsidRDefault="004604A2" w:rsidP="00532E6E">
      <w:pPr>
        <w:ind w:left="2880" w:firstLine="720"/>
        <w:rPr>
          <w:rFonts w:ascii="Times New Roman" w:hAnsi="Times New Roman"/>
          <w:sz w:val="22"/>
          <w:szCs w:val="22"/>
        </w:rPr>
      </w:pPr>
      <w:r w:rsidRPr="00511D44">
        <w:rPr>
          <w:rFonts w:ascii="Times New Roman" w:hAnsi="Times New Roman"/>
          <w:sz w:val="22"/>
          <w:szCs w:val="22"/>
        </w:rPr>
        <w:t>T</w:t>
      </w:r>
      <w:r w:rsidR="00543950" w:rsidRPr="00511D44">
        <w:rPr>
          <w:rFonts w:ascii="Times New Roman" w:hAnsi="Times New Roman"/>
          <w:sz w:val="22"/>
          <w:szCs w:val="22"/>
        </w:rPr>
        <w:t>able 2</w:t>
      </w:r>
    </w:p>
    <w:p w14:paraId="5E426F76" w14:textId="77777777" w:rsidR="00543950" w:rsidRPr="00511D44" w:rsidRDefault="00543950" w:rsidP="00532E6E">
      <w:pPr>
        <w:ind w:left="1440" w:firstLine="720"/>
        <w:rPr>
          <w:rFonts w:ascii="Times New Roman" w:hAnsi="Times New Roman"/>
          <w:sz w:val="22"/>
          <w:szCs w:val="22"/>
        </w:rPr>
      </w:pPr>
      <w:r w:rsidRPr="00511D44">
        <w:rPr>
          <w:rFonts w:ascii="Times New Roman" w:hAnsi="Times New Roman"/>
          <w:sz w:val="22"/>
          <w:szCs w:val="22"/>
        </w:rPr>
        <w:t>Grading Requirements for Joint Sand</w:t>
      </w:r>
    </w:p>
    <w:p w14:paraId="35BAE140" w14:textId="47A2E3ED" w:rsidR="00543950" w:rsidRPr="00511D44" w:rsidRDefault="00543950" w:rsidP="00532E6E">
      <w:pPr>
        <w:ind w:left="1440" w:firstLine="720"/>
        <w:rPr>
          <w:rFonts w:ascii="Times New Roman" w:hAnsi="Times New Roman"/>
          <w:sz w:val="22"/>
          <w:szCs w:val="22"/>
        </w:rPr>
      </w:pPr>
      <w:r w:rsidRPr="00511D44">
        <w:rPr>
          <w:rFonts w:ascii="Times New Roman" w:hAnsi="Times New Roman"/>
          <w:sz w:val="22"/>
          <w:szCs w:val="22"/>
        </w:rPr>
        <w:t>ASTM C144</w:t>
      </w:r>
      <w:r w:rsidRPr="00511D44">
        <w:rPr>
          <w:rFonts w:ascii="Times New Roman" w:hAnsi="Times New Roman"/>
          <w:sz w:val="22"/>
          <w:szCs w:val="22"/>
        </w:rPr>
        <w:tab/>
      </w:r>
      <w:r w:rsidRPr="00511D44">
        <w:rPr>
          <w:rFonts w:ascii="Times New Roman" w:hAnsi="Times New Roman"/>
          <w:sz w:val="22"/>
          <w:szCs w:val="22"/>
        </w:rPr>
        <w:tab/>
        <w:t>ASTM C144</w:t>
      </w:r>
    </w:p>
    <w:p w14:paraId="5D6036DB" w14:textId="77777777" w:rsidR="00543950" w:rsidRPr="00511D44" w:rsidRDefault="00543950" w:rsidP="00532E6E">
      <w:pPr>
        <w:ind w:left="1440" w:firstLine="720"/>
        <w:rPr>
          <w:rFonts w:ascii="Times New Roman" w:hAnsi="Times New Roman"/>
          <w:sz w:val="22"/>
          <w:szCs w:val="22"/>
        </w:rPr>
      </w:pPr>
      <w:r w:rsidRPr="00511D44">
        <w:rPr>
          <w:rFonts w:ascii="Times New Roman" w:hAnsi="Times New Roman"/>
          <w:sz w:val="22"/>
          <w:szCs w:val="22"/>
        </w:rPr>
        <w:t>Natural Sand</w:t>
      </w:r>
      <w:r w:rsidRPr="00511D44">
        <w:rPr>
          <w:rFonts w:ascii="Times New Roman" w:hAnsi="Times New Roman"/>
          <w:sz w:val="22"/>
          <w:szCs w:val="22"/>
        </w:rPr>
        <w:tab/>
      </w:r>
      <w:r w:rsidRPr="00511D44">
        <w:rPr>
          <w:rFonts w:ascii="Times New Roman" w:hAnsi="Times New Roman"/>
          <w:sz w:val="22"/>
          <w:szCs w:val="22"/>
        </w:rPr>
        <w:tab/>
        <w:t>Manufactured Sand</w:t>
      </w:r>
    </w:p>
    <w:p w14:paraId="4F254AE5" w14:textId="090B75D8" w:rsidR="00543950" w:rsidRPr="00511D44" w:rsidRDefault="00543950" w:rsidP="00532E6E">
      <w:pPr>
        <w:ind w:firstLine="720"/>
        <w:rPr>
          <w:rFonts w:ascii="Times New Roman" w:hAnsi="Times New Roman"/>
          <w:sz w:val="22"/>
          <w:szCs w:val="22"/>
        </w:rPr>
      </w:pPr>
      <w:r w:rsidRPr="00511D44">
        <w:rPr>
          <w:rFonts w:ascii="Times New Roman" w:hAnsi="Times New Roman"/>
          <w:sz w:val="22"/>
          <w:szCs w:val="22"/>
        </w:rPr>
        <w:t>Sieve Size</w:t>
      </w:r>
      <w:r w:rsidR="002E6958">
        <w:rPr>
          <w:rFonts w:ascii="Times New Roman" w:hAnsi="Times New Roman"/>
          <w:sz w:val="22"/>
          <w:szCs w:val="22"/>
        </w:rPr>
        <w:tab/>
      </w:r>
      <w:r w:rsidRPr="00511D44">
        <w:rPr>
          <w:rFonts w:ascii="Times New Roman" w:hAnsi="Times New Roman"/>
          <w:sz w:val="22"/>
          <w:szCs w:val="22"/>
        </w:rPr>
        <w:t>Percent Passing</w:t>
      </w:r>
      <w:r w:rsidR="008B58FB">
        <w:rPr>
          <w:rFonts w:ascii="Times New Roman" w:hAnsi="Times New Roman"/>
          <w:sz w:val="22"/>
          <w:szCs w:val="22"/>
        </w:rPr>
        <w:tab/>
      </w:r>
      <w:r w:rsidRPr="00511D44">
        <w:rPr>
          <w:rFonts w:ascii="Times New Roman" w:hAnsi="Times New Roman"/>
          <w:sz w:val="22"/>
          <w:szCs w:val="22"/>
        </w:rPr>
        <w:tab/>
        <w:t>Percent Passing</w:t>
      </w:r>
    </w:p>
    <w:p w14:paraId="64B71D23" w14:textId="7499DC07" w:rsidR="00543950" w:rsidRPr="00511D44" w:rsidRDefault="00543950" w:rsidP="00532E6E">
      <w:pPr>
        <w:ind w:firstLine="720"/>
        <w:rPr>
          <w:rFonts w:ascii="Times New Roman" w:hAnsi="Times New Roman"/>
          <w:sz w:val="22"/>
          <w:szCs w:val="22"/>
        </w:rPr>
      </w:pPr>
      <w:r w:rsidRPr="00511D44">
        <w:rPr>
          <w:rFonts w:ascii="Times New Roman" w:hAnsi="Times New Roman"/>
          <w:sz w:val="22"/>
          <w:szCs w:val="22"/>
        </w:rPr>
        <w:t>No. 4 (4.75mm)</w:t>
      </w:r>
      <w:r w:rsidR="00931C6F">
        <w:rPr>
          <w:rFonts w:ascii="Times New Roman" w:hAnsi="Times New Roman"/>
          <w:sz w:val="22"/>
          <w:szCs w:val="22"/>
        </w:rPr>
        <w:tab/>
      </w:r>
      <w:r w:rsidR="00931C6F">
        <w:rPr>
          <w:rFonts w:ascii="Times New Roman" w:hAnsi="Times New Roman"/>
          <w:sz w:val="22"/>
          <w:szCs w:val="22"/>
        </w:rPr>
        <w:tab/>
      </w:r>
      <w:r w:rsidRPr="00511D44">
        <w:rPr>
          <w:rFonts w:ascii="Times New Roman" w:hAnsi="Times New Roman"/>
          <w:sz w:val="22"/>
          <w:szCs w:val="22"/>
        </w:rPr>
        <w:t>100</w:t>
      </w:r>
      <w:r w:rsidRPr="00511D44">
        <w:rPr>
          <w:rFonts w:ascii="Times New Roman" w:hAnsi="Times New Roman"/>
          <w:sz w:val="22"/>
          <w:szCs w:val="22"/>
        </w:rPr>
        <w:tab/>
      </w:r>
      <w:r w:rsidRPr="00511D44">
        <w:rPr>
          <w:rFonts w:ascii="Times New Roman" w:hAnsi="Times New Roman"/>
          <w:sz w:val="22"/>
          <w:szCs w:val="22"/>
        </w:rPr>
        <w:tab/>
      </w:r>
      <w:r w:rsidRPr="00511D44">
        <w:rPr>
          <w:rFonts w:ascii="Times New Roman" w:hAnsi="Times New Roman"/>
          <w:sz w:val="22"/>
          <w:szCs w:val="22"/>
        </w:rPr>
        <w:tab/>
        <w:t>100</w:t>
      </w:r>
    </w:p>
    <w:p w14:paraId="5FE5C1C5" w14:textId="4CE6AD7A" w:rsidR="00543950" w:rsidRPr="00511D44" w:rsidRDefault="00543950" w:rsidP="00532E6E">
      <w:pPr>
        <w:ind w:firstLine="720"/>
        <w:rPr>
          <w:rFonts w:ascii="Times New Roman" w:hAnsi="Times New Roman"/>
          <w:sz w:val="22"/>
          <w:szCs w:val="22"/>
        </w:rPr>
      </w:pPr>
      <w:r w:rsidRPr="00511D44">
        <w:rPr>
          <w:rFonts w:ascii="Times New Roman" w:hAnsi="Times New Roman"/>
          <w:sz w:val="22"/>
          <w:szCs w:val="22"/>
        </w:rPr>
        <w:t>No. 8 (2.36mm)</w:t>
      </w:r>
      <w:r w:rsidR="00931C6F">
        <w:rPr>
          <w:rFonts w:ascii="Times New Roman" w:hAnsi="Times New Roman"/>
          <w:sz w:val="22"/>
          <w:szCs w:val="22"/>
        </w:rPr>
        <w:tab/>
      </w:r>
      <w:r w:rsidRPr="00511D44">
        <w:rPr>
          <w:rFonts w:ascii="Times New Roman" w:hAnsi="Times New Roman"/>
          <w:sz w:val="22"/>
          <w:szCs w:val="22"/>
        </w:rPr>
        <w:tab/>
        <w:t>95 to 100</w:t>
      </w:r>
      <w:r w:rsidRPr="00511D44">
        <w:rPr>
          <w:rFonts w:ascii="Times New Roman" w:hAnsi="Times New Roman"/>
          <w:sz w:val="22"/>
          <w:szCs w:val="22"/>
        </w:rPr>
        <w:tab/>
      </w:r>
      <w:r w:rsidRPr="00511D44">
        <w:rPr>
          <w:rFonts w:ascii="Times New Roman" w:hAnsi="Times New Roman"/>
          <w:sz w:val="22"/>
          <w:szCs w:val="22"/>
        </w:rPr>
        <w:tab/>
        <w:t>95 to 100</w:t>
      </w:r>
    </w:p>
    <w:p w14:paraId="0C479EA7" w14:textId="4899F730" w:rsidR="00543950" w:rsidRPr="00511D44" w:rsidRDefault="00543950" w:rsidP="00532E6E">
      <w:pPr>
        <w:ind w:firstLine="720"/>
        <w:rPr>
          <w:rFonts w:ascii="Times New Roman" w:hAnsi="Times New Roman"/>
          <w:sz w:val="22"/>
          <w:szCs w:val="22"/>
        </w:rPr>
      </w:pPr>
      <w:r w:rsidRPr="00511D44">
        <w:rPr>
          <w:rFonts w:ascii="Times New Roman" w:hAnsi="Times New Roman"/>
          <w:sz w:val="22"/>
          <w:szCs w:val="22"/>
        </w:rPr>
        <w:t>No. 16 (1.18mm)</w:t>
      </w:r>
      <w:r w:rsidRPr="00511D44">
        <w:rPr>
          <w:rFonts w:ascii="Times New Roman" w:hAnsi="Times New Roman"/>
          <w:sz w:val="22"/>
          <w:szCs w:val="22"/>
        </w:rPr>
        <w:tab/>
        <w:t>70 to 100</w:t>
      </w:r>
      <w:r w:rsidRPr="00511D44">
        <w:rPr>
          <w:rFonts w:ascii="Times New Roman" w:hAnsi="Times New Roman"/>
          <w:sz w:val="22"/>
          <w:szCs w:val="22"/>
        </w:rPr>
        <w:tab/>
      </w:r>
      <w:r w:rsidRPr="00511D44">
        <w:rPr>
          <w:rFonts w:ascii="Times New Roman" w:hAnsi="Times New Roman"/>
          <w:sz w:val="22"/>
          <w:szCs w:val="22"/>
        </w:rPr>
        <w:tab/>
        <w:t>70 to 100</w:t>
      </w:r>
    </w:p>
    <w:p w14:paraId="329E185A" w14:textId="55ACCC6B" w:rsidR="00543950" w:rsidRPr="00511D44" w:rsidRDefault="00543950" w:rsidP="00532E6E">
      <w:pPr>
        <w:ind w:firstLine="720"/>
        <w:rPr>
          <w:rFonts w:ascii="Times New Roman" w:hAnsi="Times New Roman"/>
          <w:sz w:val="22"/>
          <w:szCs w:val="22"/>
        </w:rPr>
      </w:pPr>
      <w:r w:rsidRPr="00511D44">
        <w:rPr>
          <w:rFonts w:ascii="Times New Roman" w:hAnsi="Times New Roman"/>
          <w:sz w:val="22"/>
          <w:szCs w:val="22"/>
        </w:rPr>
        <w:t>No. 30 (0.600mm)</w:t>
      </w:r>
      <w:r w:rsidRPr="00511D44">
        <w:rPr>
          <w:rFonts w:ascii="Times New Roman" w:hAnsi="Times New Roman"/>
          <w:sz w:val="22"/>
          <w:szCs w:val="22"/>
        </w:rPr>
        <w:tab/>
        <w:t>40 to 75</w:t>
      </w:r>
      <w:r w:rsidRPr="00511D44">
        <w:rPr>
          <w:rFonts w:ascii="Times New Roman" w:hAnsi="Times New Roman"/>
          <w:sz w:val="22"/>
          <w:szCs w:val="22"/>
        </w:rPr>
        <w:tab/>
      </w:r>
      <w:r w:rsidRPr="00511D44">
        <w:rPr>
          <w:rFonts w:ascii="Times New Roman" w:hAnsi="Times New Roman"/>
          <w:sz w:val="22"/>
          <w:szCs w:val="22"/>
        </w:rPr>
        <w:tab/>
        <w:t>40 to 100</w:t>
      </w:r>
    </w:p>
    <w:p w14:paraId="76190A8F" w14:textId="612B18DC" w:rsidR="00543950" w:rsidRPr="00511D44" w:rsidRDefault="00543950" w:rsidP="00532E6E">
      <w:pPr>
        <w:ind w:firstLine="720"/>
        <w:rPr>
          <w:rFonts w:ascii="Times New Roman" w:hAnsi="Times New Roman"/>
          <w:sz w:val="22"/>
          <w:szCs w:val="22"/>
        </w:rPr>
      </w:pPr>
      <w:r w:rsidRPr="00511D44">
        <w:rPr>
          <w:rFonts w:ascii="Times New Roman" w:hAnsi="Times New Roman"/>
          <w:sz w:val="22"/>
          <w:szCs w:val="22"/>
        </w:rPr>
        <w:t>No. 50 (0.300mm)</w:t>
      </w:r>
      <w:r w:rsidRPr="00511D44">
        <w:rPr>
          <w:rFonts w:ascii="Times New Roman" w:hAnsi="Times New Roman"/>
          <w:sz w:val="22"/>
          <w:szCs w:val="22"/>
        </w:rPr>
        <w:tab/>
        <w:t>10 to 35</w:t>
      </w:r>
      <w:r w:rsidRPr="00511D44">
        <w:rPr>
          <w:rFonts w:ascii="Times New Roman" w:hAnsi="Times New Roman"/>
          <w:sz w:val="22"/>
          <w:szCs w:val="22"/>
        </w:rPr>
        <w:tab/>
      </w:r>
      <w:r w:rsidRPr="00511D44">
        <w:rPr>
          <w:rFonts w:ascii="Times New Roman" w:hAnsi="Times New Roman"/>
          <w:sz w:val="22"/>
          <w:szCs w:val="22"/>
        </w:rPr>
        <w:tab/>
        <w:t>20 to 40</w:t>
      </w:r>
    </w:p>
    <w:p w14:paraId="39B7164C" w14:textId="2E1763E7" w:rsidR="00543950" w:rsidRPr="00511D44" w:rsidRDefault="00543950" w:rsidP="00532E6E">
      <w:pPr>
        <w:ind w:firstLine="720"/>
        <w:rPr>
          <w:rFonts w:ascii="Times New Roman" w:hAnsi="Times New Roman"/>
          <w:sz w:val="22"/>
          <w:szCs w:val="22"/>
        </w:rPr>
      </w:pPr>
      <w:r w:rsidRPr="00511D44">
        <w:rPr>
          <w:rFonts w:ascii="Times New Roman" w:hAnsi="Times New Roman"/>
          <w:sz w:val="22"/>
          <w:szCs w:val="22"/>
        </w:rPr>
        <w:t>No. 100 (0.150mm)</w:t>
      </w:r>
      <w:r w:rsidR="00931C6F">
        <w:rPr>
          <w:rFonts w:ascii="Times New Roman" w:hAnsi="Times New Roman"/>
          <w:sz w:val="22"/>
          <w:szCs w:val="22"/>
        </w:rPr>
        <w:tab/>
      </w:r>
      <w:r w:rsidRPr="00511D44">
        <w:rPr>
          <w:rFonts w:ascii="Times New Roman" w:hAnsi="Times New Roman"/>
          <w:sz w:val="22"/>
          <w:szCs w:val="22"/>
        </w:rPr>
        <w:t>2 to 15</w:t>
      </w:r>
      <w:r w:rsidR="00931C6F">
        <w:rPr>
          <w:rFonts w:ascii="Times New Roman" w:hAnsi="Times New Roman"/>
          <w:sz w:val="22"/>
          <w:szCs w:val="22"/>
        </w:rPr>
        <w:tab/>
      </w:r>
      <w:r w:rsidRPr="00511D44">
        <w:rPr>
          <w:rFonts w:ascii="Times New Roman" w:hAnsi="Times New Roman"/>
          <w:sz w:val="22"/>
          <w:szCs w:val="22"/>
        </w:rPr>
        <w:tab/>
      </w:r>
      <w:r w:rsidRPr="00511D44">
        <w:rPr>
          <w:rFonts w:ascii="Times New Roman" w:hAnsi="Times New Roman"/>
          <w:sz w:val="22"/>
          <w:szCs w:val="22"/>
        </w:rPr>
        <w:tab/>
        <w:t>10 to 25</w:t>
      </w:r>
    </w:p>
    <w:p w14:paraId="3FDF2F4F" w14:textId="54BB3CC6" w:rsidR="00543950" w:rsidRPr="00511D44" w:rsidRDefault="00543950" w:rsidP="00532E6E">
      <w:pPr>
        <w:ind w:firstLine="720"/>
        <w:rPr>
          <w:rFonts w:ascii="Times New Roman" w:hAnsi="Times New Roman"/>
          <w:sz w:val="22"/>
          <w:szCs w:val="22"/>
        </w:rPr>
      </w:pPr>
      <w:r w:rsidRPr="00511D44">
        <w:rPr>
          <w:rFonts w:ascii="Times New Roman" w:hAnsi="Times New Roman"/>
          <w:sz w:val="22"/>
          <w:szCs w:val="22"/>
        </w:rPr>
        <w:t>No. 200 (0.075mm)</w:t>
      </w:r>
      <w:r w:rsidR="00931C6F">
        <w:rPr>
          <w:rFonts w:ascii="Times New Roman" w:hAnsi="Times New Roman"/>
          <w:sz w:val="22"/>
          <w:szCs w:val="22"/>
        </w:rPr>
        <w:tab/>
      </w:r>
      <w:r w:rsidRPr="00511D44">
        <w:rPr>
          <w:rFonts w:ascii="Times New Roman" w:hAnsi="Times New Roman"/>
          <w:sz w:val="22"/>
          <w:szCs w:val="22"/>
        </w:rPr>
        <w:t>0 to 1</w:t>
      </w:r>
      <w:r w:rsidRPr="00511D44">
        <w:rPr>
          <w:rFonts w:ascii="Times New Roman" w:hAnsi="Times New Roman"/>
          <w:sz w:val="22"/>
          <w:szCs w:val="22"/>
        </w:rPr>
        <w:tab/>
      </w:r>
      <w:r w:rsidRPr="00511D44">
        <w:rPr>
          <w:rFonts w:ascii="Times New Roman" w:hAnsi="Times New Roman"/>
          <w:sz w:val="22"/>
          <w:szCs w:val="22"/>
        </w:rPr>
        <w:tab/>
      </w:r>
      <w:r w:rsidR="004604A2" w:rsidRPr="00511D44">
        <w:rPr>
          <w:rFonts w:ascii="Times New Roman" w:hAnsi="Times New Roman"/>
          <w:sz w:val="22"/>
          <w:szCs w:val="22"/>
        </w:rPr>
        <w:tab/>
      </w:r>
      <w:r w:rsidRPr="00511D44">
        <w:rPr>
          <w:rFonts w:ascii="Times New Roman" w:hAnsi="Times New Roman"/>
          <w:sz w:val="22"/>
          <w:szCs w:val="22"/>
        </w:rPr>
        <w:t>0 to 10</w:t>
      </w:r>
    </w:p>
    <w:p w14:paraId="7026D166" w14:textId="38845521" w:rsidR="00543950" w:rsidRDefault="00543950">
      <w:pPr>
        <w:widowControl w:val="0"/>
        <w:autoSpaceDE w:val="0"/>
        <w:autoSpaceDN w:val="0"/>
        <w:adjustRightInd w:val="0"/>
        <w:rPr>
          <w:rFonts w:ascii="Times-Roman" w:eastAsia="Times New Roman" w:hAnsi="Times-Roman"/>
          <w:sz w:val="22"/>
        </w:rPr>
      </w:pPr>
    </w:p>
    <w:p w14:paraId="47C2A0D7" w14:textId="3B7EF457" w:rsidR="007D4C62" w:rsidRPr="007D4C62" w:rsidRDefault="007D4C62">
      <w:pPr>
        <w:widowControl w:val="0"/>
        <w:autoSpaceDE w:val="0"/>
        <w:autoSpaceDN w:val="0"/>
        <w:adjustRightInd w:val="0"/>
        <w:rPr>
          <w:rFonts w:ascii="Times-Roman" w:eastAsia="Times New Roman" w:hAnsi="Times-Roman"/>
          <w:i/>
          <w:iCs/>
          <w:sz w:val="22"/>
        </w:rPr>
      </w:pPr>
      <w:r w:rsidRPr="007D4C62">
        <w:rPr>
          <w:rFonts w:ascii="Times-Roman" w:eastAsia="Times New Roman" w:hAnsi="Times-Roman"/>
          <w:i/>
          <w:iCs/>
          <w:sz w:val="22"/>
        </w:rPr>
        <w:t>Note:</w:t>
      </w:r>
      <w:r>
        <w:rPr>
          <w:rFonts w:ascii="Times-Roman" w:eastAsia="Times New Roman" w:hAnsi="Times-Roman"/>
          <w:i/>
          <w:iCs/>
          <w:sz w:val="22"/>
        </w:rPr>
        <w:t xml:space="preserve"> Coarser sand than that specified </w:t>
      </w:r>
      <w:r w:rsidR="005B6F2C">
        <w:rPr>
          <w:rFonts w:ascii="Times-Roman" w:eastAsia="Times New Roman" w:hAnsi="Times-Roman"/>
          <w:i/>
          <w:iCs/>
          <w:sz w:val="22"/>
        </w:rPr>
        <w:t>i</w:t>
      </w:r>
      <w:r>
        <w:rPr>
          <w:rFonts w:ascii="Times-Roman" w:eastAsia="Times New Roman" w:hAnsi="Times-Roman"/>
          <w:i/>
          <w:iCs/>
          <w:sz w:val="22"/>
        </w:rPr>
        <w:t xml:space="preserve">n Table 2 may be used for joint sand </w:t>
      </w:r>
      <w:r w:rsidR="00E07F2B">
        <w:rPr>
          <w:rFonts w:ascii="Times-Roman" w:eastAsia="Times New Roman" w:hAnsi="Times-Roman"/>
          <w:i/>
          <w:iCs/>
          <w:sz w:val="22"/>
        </w:rPr>
        <w:t>including</w:t>
      </w:r>
      <w:r>
        <w:rPr>
          <w:rFonts w:ascii="Times-Roman" w:eastAsia="Times New Roman" w:hAnsi="Times-Roman"/>
          <w:i/>
          <w:iCs/>
          <w:sz w:val="22"/>
        </w:rPr>
        <w:t xml:space="preserve"> C33 material as shown </w:t>
      </w:r>
      <w:r w:rsidR="00E07F2B">
        <w:rPr>
          <w:rFonts w:ascii="Times-Roman" w:eastAsia="Times New Roman" w:hAnsi="Times-Roman"/>
          <w:i/>
          <w:iCs/>
          <w:sz w:val="22"/>
        </w:rPr>
        <w:t>i</w:t>
      </w:r>
      <w:r>
        <w:rPr>
          <w:rFonts w:ascii="Times-Roman" w:eastAsia="Times New Roman" w:hAnsi="Times-Roman"/>
          <w:i/>
          <w:iCs/>
          <w:sz w:val="22"/>
        </w:rPr>
        <w:t xml:space="preserve">n Table 1.  Use material where the largest </w:t>
      </w:r>
      <w:r w:rsidR="00E07F2B">
        <w:rPr>
          <w:rFonts w:ascii="Times-Roman" w:eastAsia="Times New Roman" w:hAnsi="Times-Roman"/>
          <w:i/>
          <w:iCs/>
          <w:sz w:val="22"/>
        </w:rPr>
        <w:t>sieve</w:t>
      </w:r>
      <w:r>
        <w:rPr>
          <w:rFonts w:ascii="Times-Roman" w:eastAsia="Times New Roman" w:hAnsi="Times-Roman"/>
          <w:i/>
          <w:iCs/>
          <w:sz w:val="22"/>
        </w:rPr>
        <w:t xml:space="preserve"> size easily enters the smallest joints. For example, </w:t>
      </w:r>
      <w:r w:rsidR="00E07F2B">
        <w:rPr>
          <w:rFonts w:ascii="Times-Roman" w:eastAsia="Times New Roman" w:hAnsi="Times-Roman"/>
          <w:i/>
          <w:iCs/>
          <w:sz w:val="22"/>
        </w:rPr>
        <w:t>i</w:t>
      </w:r>
      <w:r>
        <w:rPr>
          <w:rFonts w:ascii="Times-Roman" w:eastAsia="Times New Roman" w:hAnsi="Times-Roman"/>
          <w:i/>
          <w:iCs/>
          <w:sz w:val="22"/>
        </w:rPr>
        <w:t xml:space="preserve">f the smallest paver joints are 2mm wide, use sand 2mm and smaller </w:t>
      </w:r>
      <w:r w:rsidR="00E07F2B">
        <w:rPr>
          <w:rFonts w:ascii="Times-Roman" w:eastAsia="Times New Roman" w:hAnsi="Times-Roman"/>
          <w:i/>
          <w:iCs/>
          <w:sz w:val="22"/>
        </w:rPr>
        <w:t>i</w:t>
      </w:r>
      <w:r>
        <w:rPr>
          <w:rFonts w:ascii="Times-Roman" w:eastAsia="Times New Roman" w:hAnsi="Times-Roman"/>
          <w:i/>
          <w:iCs/>
          <w:sz w:val="22"/>
        </w:rPr>
        <w:t xml:space="preserve">n particle size. If C33 sand </w:t>
      </w:r>
      <w:r w:rsidR="00E07F2B">
        <w:rPr>
          <w:rFonts w:ascii="Times-Roman" w:eastAsia="Times New Roman" w:hAnsi="Times-Roman"/>
          <w:i/>
          <w:iCs/>
          <w:sz w:val="22"/>
        </w:rPr>
        <w:t>i</w:t>
      </w:r>
      <w:r>
        <w:rPr>
          <w:rFonts w:ascii="Times-Roman" w:eastAsia="Times New Roman" w:hAnsi="Times-Roman"/>
          <w:i/>
          <w:iCs/>
          <w:sz w:val="22"/>
        </w:rPr>
        <w:t xml:space="preserve">s used for joint sand, extra effort may be required </w:t>
      </w:r>
      <w:r w:rsidR="00E07F2B">
        <w:rPr>
          <w:rFonts w:ascii="Times-Roman" w:eastAsia="Times New Roman" w:hAnsi="Times-Roman"/>
          <w:i/>
          <w:iCs/>
          <w:sz w:val="22"/>
        </w:rPr>
        <w:t>i</w:t>
      </w:r>
      <w:r>
        <w:rPr>
          <w:rFonts w:ascii="Times-Roman" w:eastAsia="Times New Roman" w:hAnsi="Times-Roman"/>
          <w:i/>
          <w:iCs/>
          <w:sz w:val="22"/>
        </w:rPr>
        <w:t xml:space="preserve">n sweeping material and compacting the pavers </w:t>
      </w:r>
      <w:r w:rsidR="00E07F2B">
        <w:rPr>
          <w:rFonts w:ascii="Times-Roman" w:eastAsia="Times New Roman" w:hAnsi="Times-Roman"/>
          <w:i/>
          <w:iCs/>
          <w:sz w:val="22"/>
        </w:rPr>
        <w:t>i</w:t>
      </w:r>
      <w:r>
        <w:rPr>
          <w:rFonts w:ascii="Times-Roman" w:eastAsia="Times New Roman" w:hAnsi="Times-Roman"/>
          <w:i/>
          <w:iCs/>
          <w:sz w:val="22"/>
        </w:rPr>
        <w:t xml:space="preserve">n order to completely fill the joints. </w:t>
      </w:r>
    </w:p>
    <w:p w14:paraId="49797C13" w14:textId="77777777" w:rsidR="004604A2" w:rsidRPr="00B95024" w:rsidRDefault="004604A2">
      <w:pPr>
        <w:widowControl w:val="0"/>
        <w:autoSpaceDE w:val="0"/>
        <w:autoSpaceDN w:val="0"/>
        <w:adjustRightInd w:val="0"/>
        <w:rPr>
          <w:rFonts w:ascii="Times New Roman" w:eastAsia="Times New Roman" w:hAnsi="Times New Roman"/>
          <w:bCs/>
          <w:sz w:val="22"/>
          <w:szCs w:val="22"/>
        </w:rPr>
      </w:pPr>
    </w:p>
    <w:p w14:paraId="5499B2AD" w14:textId="77777777" w:rsidR="00BE472F" w:rsidRPr="00FD0EAF" w:rsidRDefault="00BE472F">
      <w:pPr>
        <w:widowControl w:val="0"/>
        <w:autoSpaceDE w:val="0"/>
        <w:autoSpaceDN w:val="0"/>
        <w:adjustRightInd w:val="0"/>
        <w:rPr>
          <w:rFonts w:ascii="Times New Roman" w:eastAsia="Times New Roman" w:hAnsi="Times New Roman"/>
          <w:b/>
          <w:bCs/>
          <w:sz w:val="22"/>
          <w:szCs w:val="22"/>
        </w:rPr>
      </w:pPr>
      <w:r w:rsidRPr="00FD0EAF">
        <w:rPr>
          <w:rFonts w:ascii="Times New Roman" w:eastAsia="Times New Roman" w:hAnsi="Times New Roman"/>
          <w:b/>
          <w:bCs/>
          <w:sz w:val="22"/>
          <w:szCs w:val="22"/>
        </w:rPr>
        <w:t>2.0</w:t>
      </w:r>
      <w:r w:rsidR="004604A2" w:rsidRPr="00FD0EAF">
        <w:rPr>
          <w:rFonts w:ascii="Times New Roman" w:eastAsia="Times New Roman" w:hAnsi="Times New Roman"/>
          <w:b/>
          <w:bCs/>
          <w:sz w:val="22"/>
          <w:szCs w:val="22"/>
        </w:rPr>
        <w:t>4</w:t>
      </w:r>
      <w:r w:rsidR="004604A2" w:rsidRPr="00FD0EAF">
        <w:rPr>
          <w:rFonts w:ascii="Times New Roman" w:eastAsia="Times New Roman" w:hAnsi="Times New Roman"/>
          <w:b/>
          <w:bCs/>
          <w:sz w:val="22"/>
          <w:szCs w:val="22"/>
        </w:rPr>
        <w:tab/>
      </w:r>
      <w:r w:rsidRPr="00FD0EAF">
        <w:rPr>
          <w:rFonts w:ascii="Times New Roman" w:eastAsia="Times New Roman" w:hAnsi="Times New Roman"/>
          <w:b/>
          <w:bCs/>
          <w:sz w:val="22"/>
          <w:szCs w:val="22"/>
        </w:rPr>
        <w:t>EDGE RESTRAINTS</w:t>
      </w:r>
    </w:p>
    <w:p w14:paraId="5255F7F8" w14:textId="77777777" w:rsidR="007D4C62" w:rsidRDefault="007D4C62" w:rsidP="007D4C62">
      <w:pPr>
        <w:autoSpaceDE w:val="0"/>
        <w:autoSpaceDN w:val="0"/>
        <w:adjustRightInd w:val="0"/>
        <w:rPr>
          <w:rFonts w:ascii="Times New Roman" w:hAnsi="Times New Roman"/>
          <w:i/>
          <w:iCs/>
          <w:color w:val="000000"/>
          <w:sz w:val="22"/>
          <w:szCs w:val="22"/>
        </w:rPr>
      </w:pPr>
    </w:p>
    <w:p w14:paraId="6B22FE58" w14:textId="36FAE5FD" w:rsidR="007D4C62" w:rsidRPr="00B95024" w:rsidRDefault="007D4C62" w:rsidP="007D4C62">
      <w:pPr>
        <w:autoSpaceDE w:val="0"/>
        <w:autoSpaceDN w:val="0"/>
        <w:adjustRightInd w:val="0"/>
        <w:rPr>
          <w:rFonts w:ascii="Times New Roman" w:hAnsi="Times New Roman"/>
          <w:i/>
          <w:iCs/>
          <w:color w:val="000000"/>
          <w:sz w:val="22"/>
          <w:szCs w:val="22"/>
        </w:rPr>
      </w:pPr>
      <w:r w:rsidRPr="00B95024">
        <w:rPr>
          <w:rFonts w:ascii="Times New Roman" w:hAnsi="Times New Roman"/>
          <w:i/>
          <w:iCs/>
          <w:color w:val="000000"/>
          <w:sz w:val="22"/>
          <w:szCs w:val="22"/>
        </w:rPr>
        <w:t xml:space="preserve">Note: Specify specific components of a system, manufactured unit or type of equipment. See </w:t>
      </w:r>
      <w:smartTag w:uri="urn:schemas-microsoft-com:office:smarttags" w:element="PersonName">
        <w:r w:rsidRPr="00B95024">
          <w:rPr>
            <w:rFonts w:ascii="Times New Roman" w:hAnsi="Times New Roman"/>
            <w:i/>
            <w:iCs/>
            <w:color w:val="000000"/>
            <w:sz w:val="22"/>
            <w:szCs w:val="22"/>
          </w:rPr>
          <w:t>ICPI</w:t>
        </w:r>
      </w:smartTag>
      <w:r w:rsidRPr="00B95024">
        <w:rPr>
          <w:rFonts w:ascii="Times New Roman" w:hAnsi="Times New Roman"/>
          <w:i/>
          <w:iCs/>
          <w:color w:val="000000"/>
          <w:sz w:val="22"/>
          <w:szCs w:val="22"/>
        </w:rPr>
        <w:t xml:space="preserve"> Tech Spec 3, </w:t>
      </w:r>
      <w:r w:rsidRPr="00B95024">
        <w:rPr>
          <w:rFonts w:ascii="Times New Roman" w:hAnsi="Times New Roman"/>
          <w:i/>
          <w:color w:val="000000"/>
          <w:sz w:val="22"/>
          <w:szCs w:val="22"/>
        </w:rPr>
        <w:t>Edge Restraints for Interlocking Concrete Pavements</w:t>
      </w:r>
      <w:r w:rsidRPr="00B95024">
        <w:rPr>
          <w:rFonts w:ascii="Times New Roman" w:hAnsi="Times New Roman"/>
          <w:i/>
          <w:iCs/>
          <w:color w:val="000000"/>
          <w:sz w:val="22"/>
          <w:szCs w:val="22"/>
        </w:rPr>
        <w:t xml:space="preserve"> for gui</w:t>
      </w:r>
      <w:smartTag w:uri="urn:schemas-microsoft-com:office:smarttags" w:element="PersonName">
        <w:r w:rsidRPr="00B95024">
          <w:rPr>
            <w:rFonts w:ascii="Times New Roman" w:hAnsi="Times New Roman"/>
            <w:i/>
            <w:iCs/>
            <w:color w:val="000000"/>
            <w:sz w:val="22"/>
            <w:szCs w:val="22"/>
          </w:rPr>
          <w:t>dan</w:t>
        </w:r>
      </w:smartTag>
      <w:r w:rsidRPr="00B95024">
        <w:rPr>
          <w:rFonts w:ascii="Times New Roman" w:hAnsi="Times New Roman"/>
          <w:i/>
          <w:iCs/>
          <w:color w:val="000000"/>
          <w:sz w:val="22"/>
          <w:szCs w:val="22"/>
        </w:rPr>
        <w:t>ce on selection and design of edge restraints.</w:t>
      </w:r>
    </w:p>
    <w:p w14:paraId="2B8385F8" w14:textId="77777777" w:rsidR="007D4C62" w:rsidRDefault="007D4C62" w:rsidP="004604A2">
      <w:pPr>
        <w:autoSpaceDE w:val="0"/>
        <w:autoSpaceDN w:val="0"/>
        <w:adjustRightInd w:val="0"/>
        <w:ind w:left="1440" w:hanging="720"/>
        <w:rPr>
          <w:rFonts w:ascii="Times New Roman" w:hAnsi="Times New Roman"/>
          <w:color w:val="000000"/>
          <w:sz w:val="22"/>
          <w:szCs w:val="22"/>
        </w:rPr>
      </w:pPr>
    </w:p>
    <w:p w14:paraId="27688585" w14:textId="6FB73A68" w:rsidR="004604A2" w:rsidRPr="00B95024" w:rsidRDefault="004604A2" w:rsidP="004604A2">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A.</w:t>
      </w:r>
      <w:r w:rsidRPr="00B95024">
        <w:rPr>
          <w:rFonts w:ascii="Times New Roman" w:hAnsi="Times New Roman"/>
          <w:color w:val="000000"/>
          <w:sz w:val="22"/>
          <w:szCs w:val="22"/>
        </w:rPr>
        <w:tab/>
        <w:t>Provide edge restraints installed around the perimeter of all interlocking concrete paving unit areas as follows:</w:t>
      </w:r>
    </w:p>
    <w:p w14:paraId="6FD6FDA7" w14:textId="77777777" w:rsidR="004604A2" w:rsidRPr="00B95024" w:rsidRDefault="004604A2" w:rsidP="004604A2">
      <w:pPr>
        <w:autoSpaceDE w:val="0"/>
        <w:autoSpaceDN w:val="0"/>
        <w:adjustRightInd w:val="0"/>
        <w:ind w:left="720" w:firstLine="720"/>
        <w:rPr>
          <w:rFonts w:ascii="Times New Roman" w:hAnsi="Times New Roman"/>
          <w:color w:val="000000"/>
          <w:sz w:val="22"/>
          <w:szCs w:val="22"/>
        </w:rPr>
      </w:pPr>
      <w:r w:rsidRPr="00B95024">
        <w:rPr>
          <w:rFonts w:ascii="Times New Roman" w:hAnsi="Times New Roman"/>
          <w:color w:val="000000"/>
          <w:sz w:val="22"/>
          <w:szCs w:val="22"/>
        </w:rPr>
        <w:t>1.</w:t>
      </w:r>
      <w:r w:rsidRPr="00B95024">
        <w:rPr>
          <w:rFonts w:ascii="Times New Roman" w:hAnsi="Times New Roman"/>
          <w:color w:val="000000"/>
          <w:sz w:val="22"/>
          <w:szCs w:val="22"/>
        </w:rPr>
        <w:tab/>
        <w:t>Manufacturer: [Specify manufacturer.].</w:t>
      </w:r>
    </w:p>
    <w:p w14:paraId="25CDF4AB" w14:textId="77777777" w:rsidR="004604A2" w:rsidRPr="00B95024" w:rsidRDefault="004604A2" w:rsidP="004604A2">
      <w:pPr>
        <w:autoSpaceDE w:val="0"/>
        <w:autoSpaceDN w:val="0"/>
        <w:adjustRightInd w:val="0"/>
        <w:ind w:left="2160" w:hanging="720"/>
        <w:rPr>
          <w:rFonts w:ascii="Times New Roman" w:hAnsi="Times New Roman"/>
          <w:color w:val="000000"/>
          <w:sz w:val="22"/>
          <w:szCs w:val="22"/>
        </w:rPr>
      </w:pPr>
      <w:r w:rsidRPr="00B95024">
        <w:rPr>
          <w:rFonts w:ascii="Times New Roman" w:hAnsi="Times New Roman"/>
          <w:color w:val="000000"/>
          <w:sz w:val="22"/>
          <w:szCs w:val="22"/>
        </w:rPr>
        <w:t>2.</w:t>
      </w:r>
      <w:r w:rsidRPr="00B95024">
        <w:rPr>
          <w:rFonts w:ascii="Times New Roman" w:hAnsi="Times New Roman"/>
          <w:color w:val="000000"/>
          <w:sz w:val="22"/>
          <w:szCs w:val="22"/>
        </w:rPr>
        <w:tab/>
        <w:t>Material: [Plastic] [Concrete] [Aluminum] [Steel] [Pre-cast concrete] [Cut stone] [Concrete].</w:t>
      </w:r>
    </w:p>
    <w:p w14:paraId="6930077B" w14:textId="77777777" w:rsidR="004604A2" w:rsidRPr="00B95024" w:rsidRDefault="004604A2" w:rsidP="004604A2">
      <w:pPr>
        <w:autoSpaceDE w:val="0"/>
        <w:autoSpaceDN w:val="0"/>
        <w:adjustRightInd w:val="0"/>
        <w:ind w:left="720" w:firstLine="720"/>
        <w:rPr>
          <w:rFonts w:ascii="Times New Roman" w:hAnsi="Times New Roman"/>
          <w:color w:val="000000"/>
          <w:sz w:val="22"/>
          <w:szCs w:val="22"/>
        </w:rPr>
      </w:pPr>
      <w:r w:rsidRPr="00B95024">
        <w:rPr>
          <w:rFonts w:ascii="Times New Roman" w:hAnsi="Times New Roman"/>
          <w:color w:val="000000"/>
          <w:sz w:val="22"/>
          <w:szCs w:val="22"/>
        </w:rPr>
        <w:t>3.</w:t>
      </w:r>
      <w:r w:rsidRPr="00B95024">
        <w:rPr>
          <w:rFonts w:ascii="Times New Roman" w:hAnsi="Times New Roman"/>
          <w:color w:val="000000"/>
          <w:sz w:val="22"/>
          <w:szCs w:val="22"/>
        </w:rPr>
        <w:tab/>
        <w:t>Material Standard: [Specify material standard.].</w:t>
      </w:r>
    </w:p>
    <w:p w14:paraId="729BDED6" w14:textId="77777777" w:rsidR="004604A2" w:rsidRPr="00FF78DB" w:rsidRDefault="004604A2" w:rsidP="004604A2">
      <w:pPr>
        <w:autoSpaceDE w:val="0"/>
        <w:autoSpaceDN w:val="0"/>
        <w:adjustRightInd w:val="0"/>
        <w:rPr>
          <w:rFonts w:ascii="Times New Roman" w:hAnsi="Times New Roman"/>
          <w:bCs/>
          <w:color w:val="000000"/>
          <w:sz w:val="22"/>
          <w:szCs w:val="22"/>
        </w:rPr>
      </w:pPr>
    </w:p>
    <w:p w14:paraId="60C099D2" w14:textId="77777777" w:rsidR="004604A2" w:rsidRPr="00FD0EAF" w:rsidRDefault="004604A2" w:rsidP="004604A2">
      <w:pPr>
        <w:pStyle w:val="CSUBTITLES"/>
        <w:tabs>
          <w:tab w:val="clear" w:pos="240"/>
        </w:tabs>
        <w:autoSpaceDE w:val="0"/>
        <w:autoSpaceDN w:val="0"/>
        <w:adjustRightInd w:val="0"/>
        <w:spacing w:before="0" w:after="0"/>
        <w:rPr>
          <w:rFonts w:ascii="Times New Roman" w:eastAsia="Times" w:hAnsi="Times New Roman"/>
          <w:b/>
          <w:sz w:val="22"/>
          <w:szCs w:val="22"/>
        </w:rPr>
      </w:pPr>
      <w:r w:rsidRPr="00FD0EAF">
        <w:rPr>
          <w:rFonts w:ascii="Times New Roman" w:eastAsia="Times" w:hAnsi="Times New Roman"/>
          <w:b/>
          <w:sz w:val="22"/>
          <w:szCs w:val="22"/>
        </w:rPr>
        <w:t>2.05</w:t>
      </w:r>
      <w:r w:rsidRPr="00FD0EAF">
        <w:rPr>
          <w:rFonts w:ascii="Times New Roman" w:eastAsia="Times" w:hAnsi="Times New Roman"/>
          <w:b/>
          <w:sz w:val="22"/>
          <w:szCs w:val="22"/>
        </w:rPr>
        <w:tab/>
        <w:t>ACCESSORIES</w:t>
      </w:r>
    </w:p>
    <w:p w14:paraId="57DA04A6" w14:textId="77777777" w:rsidR="004604A2" w:rsidRPr="00B95024" w:rsidRDefault="004604A2" w:rsidP="004604A2">
      <w:pPr>
        <w:autoSpaceDE w:val="0"/>
        <w:autoSpaceDN w:val="0"/>
        <w:adjustRightInd w:val="0"/>
        <w:ind w:firstLine="720"/>
        <w:rPr>
          <w:rFonts w:ascii="Times New Roman" w:hAnsi="Times New Roman"/>
          <w:color w:val="000000"/>
          <w:sz w:val="22"/>
          <w:szCs w:val="22"/>
        </w:rPr>
      </w:pPr>
      <w:r w:rsidRPr="00B95024">
        <w:rPr>
          <w:rFonts w:ascii="Times New Roman" w:hAnsi="Times New Roman"/>
          <w:color w:val="000000"/>
          <w:sz w:val="22"/>
          <w:szCs w:val="22"/>
        </w:rPr>
        <w:t>A.</w:t>
      </w:r>
      <w:r w:rsidRPr="00B95024">
        <w:rPr>
          <w:rFonts w:ascii="Times New Roman" w:hAnsi="Times New Roman"/>
          <w:color w:val="000000"/>
          <w:sz w:val="22"/>
          <w:szCs w:val="22"/>
        </w:rPr>
        <w:tab/>
        <w:t>Provide accessory materials as follows:</w:t>
      </w:r>
    </w:p>
    <w:p w14:paraId="61F13BB4" w14:textId="77777777" w:rsidR="004604A2" w:rsidRPr="00B95024" w:rsidRDefault="004604A2" w:rsidP="004604A2">
      <w:pPr>
        <w:autoSpaceDE w:val="0"/>
        <w:autoSpaceDN w:val="0"/>
        <w:adjustRightInd w:val="0"/>
        <w:ind w:left="720" w:firstLine="720"/>
        <w:rPr>
          <w:rFonts w:ascii="Times New Roman" w:hAnsi="Times New Roman"/>
          <w:color w:val="000000"/>
          <w:sz w:val="22"/>
          <w:szCs w:val="22"/>
        </w:rPr>
      </w:pPr>
      <w:r w:rsidRPr="00B95024">
        <w:rPr>
          <w:rFonts w:ascii="Times New Roman" w:hAnsi="Times New Roman"/>
          <w:color w:val="000000"/>
          <w:sz w:val="22"/>
          <w:szCs w:val="22"/>
        </w:rPr>
        <w:t>1.</w:t>
      </w:r>
      <w:r w:rsidRPr="00B95024">
        <w:rPr>
          <w:rFonts w:ascii="Times New Roman" w:hAnsi="Times New Roman"/>
          <w:color w:val="000000"/>
          <w:sz w:val="22"/>
          <w:szCs w:val="22"/>
        </w:rPr>
        <w:tab/>
        <w:t>Geotextile Fabric:</w:t>
      </w:r>
    </w:p>
    <w:p w14:paraId="7E8C5BB4" w14:textId="77777777" w:rsidR="004604A2" w:rsidRPr="00B95024" w:rsidRDefault="004604A2" w:rsidP="004604A2">
      <w:pPr>
        <w:autoSpaceDE w:val="0"/>
        <w:autoSpaceDN w:val="0"/>
        <w:adjustRightInd w:val="0"/>
        <w:ind w:left="1440" w:firstLine="720"/>
        <w:rPr>
          <w:rFonts w:ascii="Times New Roman" w:hAnsi="Times New Roman"/>
          <w:color w:val="000000"/>
          <w:sz w:val="22"/>
          <w:szCs w:val="22"/>
        </w:rPr>
      </w:pPr>
      <w:r w:rsidRPr="00B95024">
        <w:rPr>
          <w:rFonts w:ascii="Times New Roman" w:hAnsi="Times New Roman"/>
          <w:color w:val="000000"/>
          <w:sz w:val="22"/>
          <w:szCs w:val="22"/>
        </w:rPr>
        <w:t>a.</w:t>
      </w:r>
      <w:r w:rsidRPr="00B95024">
        <w:rPr>
          <w:rFonts w:ascii="Times New Roman" w:hAnsi="Times New Roman"/>
          <w:color w:val="000000"/>
          <w:sz w:val="22"/>
          <w:szCs w:val="22"/>
        </w:rPr>
        <w:tab/>
        <w:t>Material Type and Description: [Specify material type and description.].</w:t>
      </w:r>
    </w:p>
    <w:p w14:paraId="69A6F722" w14:textId="77777777" w:rsidR="004604A2" w:rsidRPr="00B95024" w:rsidRDefault="004604A2" w:rsidP="004604A2">
      <w:pPr>
        <w:autoSpaceDE w:val="0"/>
        <w:autoSpaceDN w:val="0"/>
        <w:adjustRightInd w:val="0"/>
        <w:ind w:left="1440" w:firstLine="720"/>
        <w:rPr>
          <w:rFonts w:ascii="Times New Roman" w:hAnsi="Times New Roman"/>
          <w:color w:val="000000"/>
          <w:sz w:val="22"/>
          <w:szCs w:val="22"/>
        </w:rPr>
      </w:pPr>
      <w:r w:rsidRPr="00B95024">
        <w:rPr>
          <w:rFonts w:ascii="Times New Roman" w:hAnsi="Times New Roman"/>
          <w:color w:val="000000"/>
          <w:sz w:val="22"/>
          <w:szCs w:val="22"/>
        </w:rPr>
        <w:t>b.</w:t>
      </w:r>
      <w:r w:rsidRPr="00B95024">
        <w:rPr>
          <w:rFonts w:ascii="Times New Roman" w:hAnsi="Times New Roman"/>
          <w:color w:val="000000"/>
          <w:sz w:val="22"/>
          <w:szCs w:val="22"/>
        </w:rPr>
        <w:tab/>
        <w:t>Material Standard: [Specify material standard.].</w:t>
      </w:r>
    </w:p>
    <w:p w14:paraId="4563BF2C" w14:textId="77777777" w:rsidR="004604A2" w:rsidRPr="00B95024" w:rsidRDefault="004604A2" w:rsidP="004604A2">
      <w:pPr>
        <w:autoSpaceDE w:val="0"/>
        <w:autoSpaceDN w:val="0"/>
        <w:adjustRightInd w:val="0"/>
        <w:ind w:left="2880" w:hanging="720"/>
        <w:rPr>
          <w:rFonts w:ascii="Times New Roman" w:hAnsi="Times New Roman"/>
          <w:color w:val="000000"/>
          <w:sz w:val="22"/>
          <w:szCs w:val="22"/>
        </w:rPr>
      </w:pPr>
      <w:r w:rsidRPr="00B95024">
        <w:rPr>
          <w:rFonts w:ascii="Times New Roman" w:hAnsi="Times New Roman"/>
          <w:color w:val="000000"/>
          <w:sz w:val="22"/>
          <w:szCs w:val="22"/>
        </w:rPr>
        <w:t>c.</w:t>
      </w:r>
      <w:r w:rsidRPr="00B95024">
        <w:rPr>
          <w:rFonts w:ascii="Times New Roman" w:hAnsi="Times New Roman"/>
          <w:color w:val="000000"/>
          <w:sz w:val="22"/>
          <w:szCs w:val="22"/>
        </w:rPr>
        <w:tab/>
        <w:t>Manufacturer: [Acceptable to interlocking concrete paver manufacturer] [Specify manufacturer.].</w:t>
      </w:r>
    </w:p>
    <w:p w14:paraId="1EA9E370" w14:textId="77777777" w:rsidR="004604A2" w:rsidRPr="00B95024" w:rsidRDefault="004604A2" w:rsidP="004604A2">
      <w:pPr>
        <w:autoSpaceDE w:val="0"/>
        <w:autoSpaceDN w:val="0"/>
        <w:adjustRightInd w:val="0"/>
        <w:ind w:left="2880" w:hanging="720"/>
        <w:rPr>
          <w:rFonts w:ascii="Times New Roman" w:hAnsi="Times New Roman"/>
          <w:color w:val="000000"/>
          <w:sz w:val="22"/>
          <w:szCs w:val="22"/>
        </w:rPr>
      </w:pPr>
    </w:p>
    <w:p w14:paraId="7686FB1A" w14:textId="77777777" w:rsidR="004604A2" w:rsidRPr="00B95024" w:rsidRDefault="004604A2" w:rsidP="004604A2">
      <w:pPr>
        <w:pStyle w:val="BodyText"/>
        <w:rPr>
          <w:rFonts w:ascii="Times New Roman" w:hAnsi="Times New Roman"/>
          <w:b w:val="0"/>
          <w:bCs w:val="0"/>
          <w:i/>
          <w:iCs/>
          <w:color w:val="auto"/>
          <w:sz w:val="22"/>
          <w:szCs w:val="22"/>
        </w:rPr>
      </w:pPr>
      <w:r w:rsidRPr="00B95024">
        <w:rPr>
          <w:rFonts w:ascii="Times New Roman" w:hAnsi="Times New Roman"/>
          <w:b w:val="0"/>
          <w:bCs w:val="0"/>
          <w:i/>
          <w:iCs/>
          <w:color w:val="auto"/>
          <w:sz w:val="22"/>
          <w:szCs w:val="22"/>
        </w:rPr>
        <w:t>Note: Delete article below if cleaners, sealers, and/or joint sand stabilizers are not specified.</w:t>
      </w:r>
    </w:p>
    <w:p w14:paraId="335C1639" w14:textId="77777777" w:rsidR="004604A2" w:rsidRPr="00B95024" w:rsidRDefault="004604A2" w:rsidP="004604A2">
      <w:pPr>
        <w:autoSpaceDE w:val="0"/>
        <w:autoSpaceDN w:val="0"/>
        <w:adjustRightInd w:val="0"/>
        <w:ind w:left="720" w:firstLine="720"/>
        <w:rPr>
          <w:rFonts w:ascii="Times New Roman" w:hAnsi="Times New Roman"/>
          <w:color w:val="000000"/>
          <w:sz w:val="22"/>
          <w:szCs w:val="22"/>
        </w:rPr>
      </w:pPr>
    </w:p>
    <w:p w14:paraId="6ECD5342" w14:textId="77777777" w:rsidR="004604A2" w:rsidRPr="00B95024" w:rsidRDefault="004604A2" w:rsidP="004604A2">
      <w:pPr>
        <w:autoSpaceDE w:val="0"/>
        <w:autoSpaceDN w:val="0"/>
        <w:adjustRightInd w:val="0"/>
        <w:ind w:left="720" w:firstLine="720"/>
        <w:rPr>
          <w:rFonts w:ascii="Times New Roman" w:hAnsi="Times New Roman"/>
          <w:color w:val="000000"/>
          <w:sz w:val="22"/>
          <w:szCs w:val="22"/>
        </w:rPr>
      </w:pPr>
      <w:r w:rsidRPr="00B95024">
        <w:rPr>
          <w:rFonts w:ascii="Times New Roman" w:hAnsi="Times New Roman"/>
          <w:color w:val="000000"/>
          <w:sz w:val="22"/>
          <w:szCs w:val="22"/>
        </w:rPr>
        <w:t>2.</w:t>
      </w:r>
      <w:r w:rsidRPr="00B95024">
        <w:rPr>
          <w:rFonts w:ascii="Times New Roman" w:hAnsi="Times New Roman"/>
          <w:color w:val="000000"/>
          <w:sz w:val="22"/>
          <w:szCs w:val="22"/>
        </w:rPr>
        <w:tab/>
        <w:t>[Cleaners] [Sealers] [Joint sand stabilizers]</w:t>
      </w:r>
    </w:p>
    <w:p w14:paraId="560000EA" w14:textId="77777777" w:rsidR="004604A2" w:rsidRPr="00B95024" w:rsidRDefault="004604A2" w:rsidP="004604A2">
      <w:pPr>
        <w:autoSpaceDE w:val="0"/>
        <w:autoSpaceDN w:val="0"/>
        <w:adjustRightInd w:val="0"/>
        <w:ind w:left="1440" w:firstLine="720"/>
        <w:rPr>
          <w:rFonts w:ascii="Times New Roman" w:hAnsi="Times New Roman"/>
          <w:color w:val="000000"/>
          <w:sz w:val="22"/>
          <w:szCs w:val="22"/>
        </w:rPr>
      </w:pPr>
      <w:r w:rsidRPr="00B95024">
        <w:rPr>
          <w:rFonts w:ascii="Times New Roman" w:hAnsi="Times New Roman"/>
          <w:color w:val="000000"/>
          <w:sz w:val="22"/>
          <w:szCs w:val="22"/>
        </w:rPr>
        <w:t>a.</w:t>
      </w:r>
      <w:r w:rsidRPr="00B95024">
        <w:rPr>
          <w:rFonts w:ascii="Times New Roman" w:hAnsi="Times New Roman"/>
          <w:color w:val="000000"/>
          <w:sz w:val="22"/>
          <w:szCs w:val="22"/>
        </w:rPr>
        <w:tab/>
        <w:t>Material Type and Description: [Specify material type and description.].</w:t>
      </w:r>
    </w:p>
    <w:p w14:paraId="592FE740" w14:textId="77777777" w:rsidR="004604A2" w:rsidRPr="00B95024" w:rsidRDefault="004604A2" w:rsidP="004604A2">
      <w:pPr>
        <w:autoSpaceDE w:val="0"/>
        <w:autoSpaceDN w:val="0"/>
        <w:adjustRightInd w:val="0"/>
        <w:ind w:left="1440" w:firstLine="720"/>
        <w:rPr>
          <w:rFonts w:ascii="Times New Roman" w:hAnsi="Times New Roman"/>
          <w:color w:val="000000"/>
          <w:sz w:val="22"/>
          <w:szCs w:val="22"/>
        </w:rPr>
      </w:pPr>
      <w:r w:rsidRPr="00B95024">
        <w:rPr>
          <w:rFonts w:ascii="Times New Roman" w:hAnsi="Times New Roman"/>
          <w:color w:val="000000"/>
          <w:sz w:val="22"/>
          <w:szCs w:val="22"/>
        </w:rPr>
        <w:t>b.</w:t>
      </w:r>
      <w:r w:rsidRPr="00B95024">
        <w:rPr>
          <w:rFonts w:ascii="Times New Roman" w:hAnsi="Times New Roman"/>
          <w:color w:val="000000"/>
          <w:sz w:val="22"/>
          <w:szCs w:val="22"/>
        </w:rPr>
        <w:tab/>
        <w:t>Material Standard: [Specify material standard.].</w:t>
      </w:r>
    </w:p>
    <w:p w14:paraId="1DC75EB7" w14:textId="77777777" w:rsidR="004604A2" w:rsidRPr="00B95024" w:rsidRDefault="004604A2" w:rsidP="004604A2">
      <w:pPr>
        <w:autoSpaceDE w:val="0"/>
        <w:autoSpaceDN w:val="0"/>
        <w:adjustRightInd w:val="0"/>
        <w:ind w:left="1440" w:firstLine="720"/>
        <w:rPr>
          <w:rFonts w:ascii="Times New Roman" w:hAnsi="Times New Roman"/>
          <w:color w:val="000000"/>
          <w:sz w:val="22"/>
          <w:szCs w:val="22"/>
        </w:rPr>
      </w:pPr>
      <w:r w:rsidRPr="00B95024">
        <w:rPr>
          <w:rFonts w:ascii="Times New Roman" w:hAnsi="Times New Roman"/>
          <w:color w:val="000000"/>
          <w:sz w:val="22"/>
          <w:szCs w:val="22"/>
        </w:rPr>
        <w:t>c.</w:t>
      </w:r>
      <w:r w:rsidRPr="00B95024">
        <w:rPr>
          <w:rFonts w:ascii="Times New Roman" w:hAnsi="Times New Roman"/>
          <w:color w:val="000000"/>
          <w:sz w:val="22"/>
          <w:szCs w:val="22"/>
        </w:rPr>
        <w:tab/>
        <w:t>Manufacturer: [Specify manufacturer.].</w:t>
      </w:r>
    </w:p>
    <w:p w14:paraId="04894B81" w14:textId="77777777" w:rsidR="009F5D4E" w:rsidRDefault="009F5D4E">
      <w:pPr>
        <w:autoSpaceDE w:val="0"/>
        <w:autoSpaceDN w:val="0"/>
        <w:adjustRightInd w:val="0"/>
        <w:rPr>
          <w:rFonts w:ascii="Times New Roman" w:eastAsia="Times New Roman" w:hAnsi="Times New Roman"/>
          <w:bCs/>
          <w:sz w:val="22"/>
          <w:szCs w:val="22"/>
          <w:u w:val="single"/>
        </w:rPr>
      </w:pPr>
    </w:p>
    <w:p w14:paraId="2222501C" w14:textId="77777777" w:rsidR="00BE472F" w:rsidRPr="00B95024" w:rsidRDefault="004604A2">
      <w:pPr>
        <w:autoSpaceDE w:val="0"/>
        <w:autoSpaceDN w:val="0"/>
        <w:adjustRightInd w:val="0"/>
        <w:rPr>
          <w:rFonts w:ascii="Times New Roman" w:eastAsia="Times New Roman" w:hAnsi="Times New Roman"/>
          <w:b/>
          <w:bCs/>
          <w:u w:val="single"/>
        </w:rPr>
      </w:pPr>
      <w:r w:rsidRPr="00B95024">
        <w:rPr>
          <w:rFonts w:ascii="Times New Roman" w:eastAsia="Times New Roman" w:hAnsi="Times New Roman"/>
          <w:b/>
          <w:bCs/>
          <w:u w:val="single"/>
        </w:rPr>
        <w:t>PA</w:t>
      </w:r>
      <w:r w:rsidR="00BE472F" w:rsidRPr="00B95024">
        <w:rPr>
          <w:rFonts w:ascii="Times New Roman" w:eastAsia="Times New Roman" w:hAnsi="Times New Roman"/>
          <w:b/>
          <w:bCs/>
          <w:u w:val="single"/>
        </w:rPr>
        <w:t>RT 3</w:t>
      </w:r>
      <w:r w:rsidR="00FF78DB">
        <w:rPr>
          <w:rFonts w:ascii="Times New Roman" w:eastAsia="Times New Roman" w:hAnsi="Times New Roman"/>
          <w:b/>
          <w:bCs/>
          <w:u w:val="single"/>
        </w:rPr>
        <w:t xml:space="preserve"> </w:t>
      </w:r>
      <w:r w:rsidR="00BE472F" w:rsidRPr="00B95024">
        <w:rPr>
          <w:rFonts w:ascii="Times New Roman" w:eastAsia="Times New Roman" w:hAnsi="Times New Roman"/>
          <w:b/>
          <w:bCs/>
          <w:u w:val="single"/>
        </w:rPr>
        <w:t>EXECUTION</w:t>
      </w:r>
    </w:p>
    <w:p w14:paraId="1967F726" w14:textId="77777777" w:rsidR="00BE472F" w:rsidRPr="00303E27" w:rsidRDefault="00BE472F">
      <w:pPr>
        <w:autoSpaceDE w:val="0"/>
        <w:autoSpaceDN w:val="0"/>
        <w:adjustRightInd w:val="0"/>
        <w:rPr>
          <w:rFonts w:ascii="Times New Roman" w:eastAsia="Times New Roman" w:hAnsi="Times New Roman"/>
          <w:bCs/>
          <w:color w:val="000000"/>
          <w:sz w:val="18"/>
          <w:szCs w:val="18"/>
        </w:rPr>
      </w:pPr>
    </w:p>
    <w:p w14:paraId="44813064" w14:textId="77777777" w:rsidR="00B065C7" w:rsidRPr="00FD0EAF" w:rsidRDefault="00B065C7" w:rsidP="00B065C7">
      <w:pPr>
        <w:autoSpaceDE w:val="0"/>
        <w:autoSpaceDN w:val="0"/>
        <w:adjustRightInd w:val="0"/>
        <w:rPr>
          <w:rFonts w:ascii="Times New Roman" w:hAnsi="Times New Roman"/>
          <w:b/>
          <w:color w:val="000000"/>
          <w:sz w:val="22"/>
          <w:szCs w:val="22"/>
        </w:rPr>
      </w:pPr>
      <w:r w:rsidRPr="00FD0EAF">
        <w:rPr>
          <w:rFonts w:ascii="Times New Roman" w:hAnsi="Times New Roman"/>
          <w:b/>
          <w:color w:val="000000"/>
          <w:sz w:val="22"/>
          <w:szCs w:val="22"/>
        </w:rPr>
        <w:t>3.01</w:t>
      </w:r>
      <w:r w:rsidRPr="00FD0EAF">
        <w:rPr>
          <w:rFonts w:ascii="Times New Roman" w:hAnsi="Times New Roman"/>
          <w:b/>
          <w:color w:val="000000"/>
          <w:sz w:val="22"/>
          <w:szCs w:val="22"/>
        </w:rPr>
        <w:tab/>
        <w:t>ACCEPTABLE INSTALLERS</w:t>
      </w:r>
    </w:p>
    <w:p w14:paraId="2B2A4006" w14:textId="77777777" w:rsidR="00B065C7" w:rsidRPr="00B95024" w:rsidRDefault="00B065C7" w:rsidP="00B065C7">
      <w:pPr>
        <w:autoSpaceDE w:val="0"/>
        <w:autoSpaceDN w:val="0"/>
        <w:adjustRightInd w:val="0"/>
        <w:ind w:firstLine="720"/>
        <w:rPr>
          <w:rFonts w:ascii="Times New Roman" w:hAnsi="Times New Roman"/>
          <w:color w:val="000000"/>
          <w:sz w:val="22"/>
          <w:szCs w:val="22"/>
        </w:rPr>
      </w:pPr>
      <w:r w:rsidRPr="00B95024">
        <w:rPr>
          <w:rFonts w:ascii="Times New Roman" w:hAnsi="Times New Roman"/>
          <w:color w:val="000000"/>
          <w:sz w:val="22"/>
          <w:szCs w:val="22"/>
        </w:rPr>
        <w:t>A.</w:t>
      </w:r>
      <w:r w:rsidR="00A52CCA">
        <w:rPr>
          <w:rFonts w:ascii="Times New Roman" w:hAnsi="Times New Roman"/>
          <w:color w:val="000000"/>
          <w:sz w:val="22"/>
          <w:szCs w:val="22"/>
        </w:rPr>
        <w:t xml:space="preserve"> [</w:t>
      </w:r>
      <w:r w:rsidRPr="00B95024">
        <w:rPr>
          <w:rFonts w:ascii="Times New Roman" w:hAnsi="Times New Roman"/>
          <w:color w:val="000000"/>
          <w:sz w:val="22"/>
          <w:szCs w:val="22"/>
        </w:rPr>
        <w:t>Specify acc</w:t>
      </w:r>
      <w:r w:rsidR="00A52CCA">
        <w:rPr>
          <w:rFonts w:ascii="Times New Roman" w:hAnsi="Times New Roman"/>
          <w:color w:val="000000"/>
          <w:sz w:val="22"/>
          <w:szCs w:val="22"/>
        </w:rPr>
        <w:t>eptable paving subcontractors.]</w:t>
      </w:r>
    </w:p>
    <w:p w14:paraId="0EE6FBE7" w14:textId="77777777" w:rsidR="00BE472F" w:rsidRPr="00B95024" w:rsidRDefault="00BE472F">
      <w:pPr>
        <w:autoSpaceDE w:val="0"/>
        <w:autoSpaceDN w:val="0"/>
        <w:adjustRightInd w:val="0"/>
        <w:rPr>
          <w:rFonts w:ascii="Times New Roman" w:eastAsia="Times New Roman" w:hAnsi="Times New Roman"/>
          <w:color w:val="000000"/>
          <w:sz w:val="22"/>
          <w:szCs w:val="22"/>
        </w:rPr>
      </w:pPr>
    </w:p>
    <w:p w14:paraId="188AD3FF" w14:textId="77777777" w:rsidR="00E74A84" w:rsidRPr="00B95024" w:rsidRDefault="00E74A84" w:rsidP="00E74A84">
      <w:pPr>
        <w:autoSpaceDE w:val="0"/>
        <w:autoSpaceDN w:val="0"/>
        <w:adjustRightInd w:val="0"/>
        <w:rPr>
          <w:rFonts w:ascii="Times New Roman" w:eastAsia="Times New Roman" w:hAnsi="Times New Roman"/>
          <w:b/>
          <w:bCs/>
          <w:u w:val="single"/>
        </w:rPr>
      </w:pPr>
      <w:r w:rsidRPr="00B95024">
        <w:rPr>
          <w:rFonts w:ascii="Times New Roman" w:eastAsia="Times New Roman" w:hAnsi="Times New Roman"/>
          <w:b/>
          <w:bCs/>
          <w:u w:val="single"/>
        </w:rPr>
        <w:lastRenderedPageBreak/>
        <w:t>PART 3</w:t>
      </w:r>
      <w:r>
        <w:rPr>
          <w:rFonts w:ascii="Times New Roman" w:eastAsia="Times New Roman" w:hAnsi="Times New Roman"/>
          <w:b/>
          <w:bCs/>
          <w:u w:val="single"/>
        </w:rPr>
        <w:t xml:space="preserve"> </w:t>
      </w:r>
      <w:r w:rsidRPr="00B95024">
        <w:rPr>
          <w:rFonts w:ascii="Times New Roman" w:eastAsia="Times New Roman" w:hAnsi="Times New Roman"/>
          <w:b/>
          <w:bCs/>
          <w:u w:val="single"/>
        </w:rPr>
        <w:t>EXECUTION</w:t>
      </w:r>
      <w:r>
        <w:rPr>
          <w:rFonts w:ascii="Times New Roman" w:eastAsia="Times New Roman" w:hAnsi="Times New Roman"/>
          <w:b/>
          <w:bCs/>
          <w:u w:val="single"/>
        </w:rPr>
        <w:t xml:space="preserve"> (Continued)</w:t>
      </w:r>
    </w:p>
    <w:p w14:paraId="2FED9B72" w14:textId="77777777" w:rsidR="00E74A84" w:rsidRDefault="00E74A84" w:rsidP="00B065C7">
      <w:pPr>
        <w:autoSpaceDE w:val="0"/>
        <w:autoSpaceDN w:val="0"/>
        <w:adjustRightInd w:val="0"/>
        <w:rPr>
          <w:rFonts w:ascii="Times New Roman" w:hAnsi="Times New Roman"/>
          <w:b/>
          <w:color w:val="000000"/>
          <w:sz w:val="22"/>
          <w:szCs w:val="22"/>
        </w:rPr>
      </w:pPr>
    </w:p>
    <w:p w14:paraId="4E5A789A" w14:textId="44F6176D" w:rsidR="00B065C7" w:rsidRPr="00FF78DB" w:rsidRDefault="00B065C7" w:rsidP="00B065C7">
      <w:pPr>
        <w:autoSpaceDE w:val="0"/>
        <w:autoSpaceDN w:val="0"/>
        <w:adjustRightInd w:val="0"/>
        <w:rPr>
          <w:rFonts w:ascii="Times New Roman" w:hAnsi="Times New Roman"/>
          <w:b/>
          <w:color w:val="000000"/>
          <w:sz w:val="22"/>
          <w:szCs w:val="22"/>
        </w:rPr>
      </w:pPr>
      <w:r w:rsidRPr="00FF78DB">
        <w:rPr>
          <w:rFonts w:ascii="Times New Roman" w:hAnsi="Times New Roman"/>
          <w:b/>
          <w:color w:val="000000"/>
          <w:sz w:val="22"/>
          <w:szCs w:val="22"/>
        </w:rPr>
        <w:t>3.02</w:t>
      </w:r>
      <w:r w:rsidRPr="00FF78DB">
        <w:rPr>
          <w:rFonts w:ascii="Times New Roman" w:hAnsi="Times New Roman"/>
          <w:b/>
          <w:color w:val="000000"/>
          <w:sz w:val="22"/>
          <w:szCs w:val="22"/>
        </w:rPr>
        <w:tab/>
        <w:t>EXAMINATION</w:t>
      </w:r>
    </w:p>
    <w:p w14:paraId="7FD181CF" w14:textId="77777777" w:rsidR="00B065C7" w:rsidRPr="00B95024" w:rsidRDefault="00B065C7" w:rsidP="00B065C7">
      <w:pPr>
        <w:autoSpaceDE w:val="0"/>
        <w:autoSpaceDN w:val="0"/>
        <w:adjustRightInd w:val="0"/>
        <w:rPr>
          <w:rFonts w:ascii="Times New Roman" w:hAnsi="Times New Roman"/>
          <w:color w:val="000000"/>
          <w:sz w:val="20"/>
        </w:rPr>
      </w:pPr>
    </w:p>
    <w:p w14:paraId="236DE88C" w14:textId="6044A836" w:rsidR="00B065C7" w:rsidRPr="00B95024" w:rsidRDefault="00B065C7" w:rsidP="00B065C7">
      <w:pPr>
        <w:pStyle w:val="BodyText3"/>
        <w:rPr>
          <w:i/>
          <w:szCs w:val="22"/>
          <w:shd w:val="clear" w:color="auto" w:fill="auto"/>
        </w:rPr>
      </w:pPr>
      <w:r w:rsidRPr="00B95024">
        <w:rPr>
          <w:i/>
          <w:szCs w:val="22"/>
          <w:shd w:val="clear" w:color="auto" w:fill="auto"/>
        </w:rPr>
        <w:t>Note: Compaction of the soil subgrade is recommended to at least 98% standard Proctor density per ASTM D698 for pedestrian areas and residential driveways. Compaction to at least 98% modified Proctor density per ASTM</w:t>
      </w:r>
      <w:r w:rsidR="00E74A84">
        <w:rPr>
          <w:i/>
          <w:szCs w:val="22"/>
          <w:shd w:val="clear" w:color="auto" w:fill="auto"/>
        </w:rPr>
        <w:t xml:space="preserve"> </w:t>
      </w:r>
      <w:r w:rsidRPr="00B95024">
        <w:rPr>
          <w:i/>
          <w:szCs w:val="22"/>
          <w:shd w:val="clear" w:color="auto" w:fill="auto"/>
        </w:rPr>
        <w:t>D1557 is recommended for areas subject to heavy vehicular traffic. Stabilization of the subgrade and/or base material may be necessary with weak or saturated subgrade soils.</w:t>
      </w:r>
    </w:p>
    <w:p w14:paraId="07AB25A7" w14:textId="77777777" w:rsidR="00303E27" w:rsidRDefault="00303E27" w:rsidP="00B065C7">
      <w:pPr>
        <w:pStyle w:val="BodyText3"/>
        <w:rPr>
          <w:rFonts w:ascii="Times New Roman" w:hAnsi="Times New Roman"/>
          <w:i/>
          <w:szCs w:val="22"/>
          <w:shd w:val="clear" w:color="auto" w:fill="auto"/>
        </w:rPr>
      </w:pPr>
    </w:p>
    <w:p w14:paraId="4BD03A21" w14:textId="68BCB274" w:rsidR="00B065C7" w:rsidRPr="00B95024" w:rsidRDefault="00B065C7" w:rsidP="00B065C7">
      <w:pPr>
        <w:pStyle w:val="BodyText3"/>
        <w:rPr>
          <w:rFonts w:ascii="Times New Roman" w:hAnsi="Times New Roman"/>
          <w:i/>
          <w:szCs w:val="22"/>
          <w:shd w:val="clear" w:color="auto" w:fill="auto"/>
        </w:rPr>
      </w:pPr>
      <w:r w:rsidRPr="00B95024">
        <w:rPr>
          <w:rFonts w:ascii="Times New Roman" w:hAnsi="Times New Roman"/>
          <w:i/>
          <w:szCs w:val="22"/>
          <w:shd w:val="clear" w:color="auto" w:fill="auto"/>
        </w:rPr>
        <w:t>Note: Local aggregate base materials typical to those used for highway flexible pavements are recommended, or those conforming to ASTM D2940. Compaction of aggregate is recommended to not less than 98% Proctor density in accordance with ASTM D698 for pedestrian areas and residential driveways. 98% modified Proctor density according to ASTM D1557 is recommended for vehicular areas. Mechanical tampers are recommended for compaction of soil subgrade and aggregate base in areas not accessible to large compaction equipment. Such areas can include that around lamp standards, utility structures, building edges, curbs, tree wells and other protrusions.</w:t>
      </w:r>
    </w:p>
    <w:p w14:paraId="0E52E240" w14:textId="77777777" w:rsidR="00B065C7" w:rsidRPr="00B95024" w:rsidRDefault="00B065C7" w:rsidP="00B065C7">
      <w:pPr>
        <w:autoSpaceDE w:val="0"/>
        <w:autoSpaceDN w:val="0"/>
        <w:adjustRightInd w:val="0"/>
        <w:rPr>
          <w:rFonts w:ascii="Times New Roman" w:hAnsi="Times New Roman"/>
          <w:i/>
          <w:color w:val="000000"/>
          <w:sz w:val="22"/>
          <w:szCs w:val="22"/>
        </w:rPr>
      </w:pPr>
    </w:p>
    <w:p w14:paraId="1CBE780F" w14:textId="10708E7E" w:rsidR="00B065C7" w:rsidRPr="00B95024" w:rsidRDefault="00B065C7" w:rsidP="00B065C7">
      <w:pPr>
        <w:autoSpaceDE w:val="0"/>
        <w:autoSpaceDN w:val="0"/>
        <w:adjustRightInd w:val="0"/>
        <w:rPr>
          <w:rFonts w:ascii="Times New Roman" w:hAnsi="Times New Roman"/>
          <w:i/>
          <w:iCs/>
          <w:color w:val="000000"/>
          <w:sz w:val="22"/>
          <w:szCs w:val="22"/>
        </w:rPr>
      </w:pPr>
      <w:r w:rsidRPr="00B95024">
        <w:rPr>
          <w:rFonts w:ascii="Times New Roman" w:hAnsi="Times New Roman"/>
          <w:i/>
          <w:iCs/>
          <w:color w:val="000000"/>
          <w:sz w:val="22"/>
          <w:szCs w:val="22"/>
        </w:rPr>
        <w:t xml:space="preserve">Note: Prior to screeding the bedding sand, the recommended base surface tolerance should be ±3/8 in. (±10 mm) over a 10 ft. (3m) straight edge. See </w:t>
      </w:r>
      <w:smartTag w:uri="urn:schemas-microsoft-com:office:smarttags" w:element="PersonName">
        <w:r w:rsidRPr="00B95024">
          <w:rPr>
            <w:rFonts w:ascii="Times New Roman" w:hAnsi="Times New Roman"/>
            <w:i/>
            <w:iCs/>
            <w:color w:val="000000"/>
            <w:sz w:val="22"/>
            <w:szCs w:val="22"/>
          </w:rPr>
          <w:t>ICPI</w:t>
        </w:r>
      </w:smartTag>
      <w:r w:rsidRPr="00B95024">
        <w:rPr>
          <w:rFonts w:ascii="Times New Roman" w:hAnsi="Times New Roman"/>
          <w:i/>
          <w:iCs/>
          <w:color w:val="000000"/>
          <w:sz w:val="22"/>
          <w:szCs w:val="22"/>
        </w:rPr>
        <w:t xml:space="preserve"> Tech Spec 2, </w:t>
      </w:r>
      <w:r w:rsidRPr="005B6F2C">
        <w:rPr>
          <w:rFonts w:ascii="Times New Roman" w:hAnsi="Times New Roman"/>
          <w:iCs/>
          <w:color w:val="000000"/>
          <w:sz w:val="22"/>
          <w:szCs w:val="22"/>
        </w:rPr>
        <w:t>Construction of Interlocking Concrete Pavements</w:t>
      </w:r>
      <w:r w:rsidRPr="00B95024">
        <w:rPr>
          <w:rFonts w:ascii="Times New Roman" w:hAnsi="Times New Roman"/>
          <w:i/>
          <w:iCs/>
          <w:color w:val="000000"/>
          <w:sz w:val="22"/>
          <w:szCs w:val="22"/>
        </w:rPr>
        <w:t xml:space="preserve"> for further gui</w:t>
      </w:r>
      <w:smartTag w:uri="urn:schemas-microsoft-com:office:smarttags" w:element="PersonName">
        <w:r w:rsidRPr="00B95024">
          <w:rPr>
            <w:rFonts w:ascii="Times New Roman" w:hAnsi="Times New Roman"/>
            <w:i/>
            <w:iCs/>
            <w:color w:val="000000"/>
            <w:sz w:val="22"/>
            <w:szCs w:val="22"/>
          </w:rPr>
          <w:t>dan</w:t>
        </w:r>
      </w:smartTag>
      <w:r w:rsidRPr="00B95024">
        <w:rPr>
          <w:rFonts w:ascii="Times New Roman" w:hAnsi="Times New Roman"/>
          <w:i/>
          <w:iCs/>
          <w:color w:val="000000"/>
          <w:sz w:val="22"/>
          <w:szCs w:val="22"/>
        </w:rPr>
        <w:t>ce on construction practices.</w:t>
      </w:r>
    </w:p>
    <w:p w14:paraId="5210A3E0" w14:textId="77777777" w:rsidR="00B065C7" w:rsidRPr="00B95024" w:rsidRDefault="00B065C7" w:rsidP="00B065C7">
      <w:pPr>
        <w:autoSpaceDE w:val="0"/>
        <w:autoSpaceDN w:val="0"/>
        <w:adjustRightInd w:val="0"/>
        <w:rPr>
          <w:rFonts w:ascii="Times New Roman" w:hAnsi="Times New Roman"/>
          <w:i/>
          <w:color w:val="000000"/>
          <w:sz w:val="22"/>
          <w:szCs w:val="22"/>
        </w:rPr>
      </w:pPr>
    </w:p>
    <w:p w14:paraId="636BACB4" w14:textId="77777777" w:rsidR="00B065C7" w:rsidRPr="00B95024" w:rsidRDefault="00B065C7" w:rsidP="00B065C7">
      <w:pPr>
        <w:pStyle w:val="BodyText3"/>
        <w:rPr>
          <w:rFonts w:ascii="Times New Roman" w:hAnsi="Times New Roman"/>
          <w:i/>
          <w:szCs w:val="22"/>
          <w:shd w:val="clear" w:color="auto" w:fill="auto"/>
        </w:rPr>
      </w:pPr>
      <w:r w:rsidRPr="00B95024">
        <w:rPr>
          <w:rFonts w:ascii="Times New Roman" w:hAnsi="Times New Roman"/>
          <w:i/>
          <w:szCs w:val="22"/>
          <w:shd w:val="clear" w:color="auto" w:fill="auto"/>
        </w:rPr>
        <w:t>Note: The elevations and surface tolerance of the base determine the final surface elevations of concrete pavers. The paver installation contractor cannot correct deficiencies in the base surface with additional bedding sand or by other means. Therefore, the surface elevations of the base should be checked and accepted by the General Contractor or designated party, with written certification to the paving subcontractor, prior to placing bedding sand and concrete pavers.</w:t>
      </w:r>
    </w:p>
    <w:p w14:paraId="34CD578C" w14:textId="77777777" w:rsidR="00B065C7" w:rsidRDefault="00B065C7" w:rsidP="00B065C7">
      <w:pPr>
        <w:autoSpaceDE w:val="0"/>
        <w:autoSpaceDN w:val="0"/>
        <w:adjustRightInd w:val="0"/>
        <w:rPr>
          <w:rFonts w:ascii="Arial" w:hAnsi="Arial" w:cs="Arial"/>
          <w:color w:val="000000"/>
          <w:sz w:val="20"/>
        </w:rPr>
      </w:pPr>
    </w:p>
    <w:p w14:paraId="44A46DC0" w14:textId="77777777" w:rsidR="00B065C7" w:rsidRPr="00B95024" w:rsidRDefault="00B065C7" w:rsidP="00B065C7">
      <w:pPr>
        <w:autoSpaceDE w:val="0"/>
        <w:autoSpaceDN w:val="0"/>
        <w:adjustRightInd w:val="0"/>
        <w:ind w:firstLine="720"/>
        <w:rPr>
          <w:rFonts w:ascii="Times New Roman" w:hAnsi="Times New Roman"/>
          <w:color w:val="000000"/>
          <w:sz w:val="22"/>
          <w:szCs w:val="22"/>
        </w:rPr>
      </w:pPr>
      <w:r w:rsidRPr="00B95024">
        <w:rPr>
          <w:rFonts w:ascii="Times New Roman" w:hAnsi="Times New Roman"/>
          <w:color w:val="000000"/>
          <w:sz w:val="22"/>
          <w:szCs w:val="22"/>
        </w:rPr>
        <w:t>A.</w:t>
      </w:r>
      <w:r w:rsidRPr="00B95024">
        <w:rPr>
          <w:rFonts w:ascii="Times New Roman" w:hAnsi="Times New Roman"/>
          <w:color w:val="000000"/>
          <w:sz w:val="22"/>
          <w:szCs w:val="22"/>
        </w:rPr>
        <w:tab/>
        <w:t>Acceptance of Site Verification of Conditions:</w:t>
      </w:r>
    </w:p>
    <w:p w14:paraId="73133B0F" w14:textId="77777777" w:rsidR="00B065C7" w:rsidRPr="00B95024" w:rsidRDefault="00B065C7" w:rsidP="00B065C7">
      <w:pPr>
        <w:autoSpaceDE w:val="0"/>
        <w:autoSpaceDN w:val="0"/>
        <w:adjustRightInd w:val="0"/>
        <w:ind w:left="2160" w:hanging="720"/>
        <w:rPr>
          <w:rFonts w:ascii="Times New Roman" w:hAnsi="Times New Roman"/>
          <w:color w:val="000000"/>
          <w:sz w:val="22"/>
          <w:szCs w:val="22"/>
        </w:rPr>
      </w:pPr>
      <w:r w:rsidRPr="00B95024">
        <w:rPr>
          <w:rFonts w:ascii="Times New Roman" w:hAnsi="Times New Roman"/>
          <w:color w:val="000000"/>
          <w:sz w:val="22"/>
          <w:szCs w:val="22"/>
        </w:rPr>
        <w:t>1.</w:t>
      </w:r>
      <w:r w:rsidRPr="00B95024">
        <w:rPr>
          <w:rFonts w:ascii="Times New Roman" w:hAnsi="Times New Roman"/>
          <w:color w:val="000000"/>
          <w:sz w:val="22"/>
          <w:szCs w:val="22"/>
        </w:rPr>
        <w:tab/>
        <w:t>General Contractor shall inspect, accept and certify in writing to the paver installation subcontractor that site conditions meet specifications for the following items prior to installation of interlocking concrete pavers.</w:t>
      </w:r>
    </w:p>
    <w:p w14:paraId="43CDA642" w14:textId="77777777" w:rsidR="00B065C7" w:rsidRPr="00B95024" w:rsidRDefault="00B065C7" w:rsidP="00B065C7">
      <w:pPr>
        <w:autoSpaceDE w:val="0"/>
        <w:autoSpaceDN w:val="0"/>
        <w:adjustRightInd w:val="0"/>
        <w:ind w:left="2880" w:hanging="720"/>
        <w:rPr>
          <w:rFonts w:ascii="Times New Roman" w:hAnsi="Times New Roman"/>
          <w:color w:val="000000"/>
          <w:sz w:val="22"/>
          <w:szCs w:val="22"/>
        </w:rPr>
      </w:pPr>
      <w:r w:rsidRPr="00B95024">
        <w:rPr>
          <w:rFonts w:ascii="Times New Roman" w:hAnsi="Times New Roman"/>
          <w:color w:val="000000"/>
          <w:sz w:val="22"/>
          <w:szCs w:val="22"/>
        </w:rPr>
        <w:t>a.</w:t>
      </w:r>
      <w:r w:rsidRPr="00B95024">
        <w:rPr>
          <w:rFonts w:ascii="Times New Roman" w:hAnsi="Times New Roman"/>
          <w:color w:val="000000"/>
          <w:sz w:val="22"/>
          <w:szCs w:val="22"/>
        </w:rPr>
        <w:tab/>
        <w:t>Verify that subgrade preparation, compacted density and elevations conform to specified requirements.</w:t>
      </w:r>
    </w:p>
    <w:p w14:paraId="43701CE6" w14:textId="77777777" w:rsidR="00B065C7" w:rsidRPr="00B95024" w:rsidRDefault="00B065C7" w:rsidP="00B065C7">
      <w:pPr>
        <w:autoSpaceDE w:val="0"/>
        <w:autoSpaceDN w:val="0"/>
        <w:adjustRightInd w:val="0"/>
        <w:ind w:left="2880" w:hanging="720"/>
        <w:rPr>
          <w:rFonts w:ascii="Times New Roman" w:hAnsi="Times New Roman"/>
          <w:color w:val="000000"/>
          <w:sz w:val="22"/>
          <w:szCs w:val="22"/>
        </w:rPr>
      </w:pPr>
      <w:r w:rsidRPr="00B95024">
        <w:rPr>
          <w:rFonts w:ascii="Times New Roman" w:hAnsi="Times New Roman"/>
          <w:color w:val="000000"/>
          <w:sz w:val="22"/>
          <w:szCs w:val="22"/>
        </w:rPr>
        <w:t>b.</w:t>
      </w:r>
      <w:r w:rsidRPr="00B95024">
        <w:rPr>
          <w:rFonts w:ascii="Times New Roman" w:hAnsi="Times New Roman"/>
          <w:color w:val="000000"/>
          <w:sz w:val="22"/>
          <w:szCs w:val="22"/>
        </w:rPr>
        <w:tab/>
        <w:t>Verify that geotextiles, if applicable, have been placed according to drawings and specifications.</w:t>
      </w:r>
    </w:p>
    <w:p w14:paraId="3F11851D" w14:textId="77777777" w:rsidR="00B065C7" w:rsidRPr="00B95024" w:rsidRDefault="00B065C7" w:rsidP="00B065C7">
      <w:pPr>
        <w:pStyle w:val="BodyTextIndent2"/>
        <w:ind w:left="2880" w:hanging="720"/>
        <w:rPr>
          <w:rFonts w:ascii="Times New Roman" w:hAnsi="Times New Roman"/>
          <w:szCs w:val="22"/>
        </w:rPr>
      </w:pPr>
      <w:r w:rsidRPr="00B95024">
        <w:rPr>
          <w:rFonts w:ascii="Times New Roman" w:hAnsi="Times New Roman"/>
          <w:szCs w:val="22"/>
        </w:rPr>
        <w:t>c.</w:t>
      </w:r>
      <w:r w:rsidRPr="00B95024">
        <w:rPr>
          <w:rFonts w:ascii="Times New Roman" w:hAnsi="Times New Roman"/>
          <w:szCs w:val="22"/>
        </w:rPr>
        <w:tab/>
        <w:t>Verify that [Aggregate] [Cement-treated] [Asphalt-treated] [Concrete] [Asphalt] base materials, thickness, [compacted density], surface tolerances and elevations conform to specified requirements.</w:t>
      </w:r>
    </w:p>
    <w:p w14:paraId="1E2C700C" w14:textId="4D0B6E23" w:rsidR="00B065C7" w:rsidRPr="00B95024" w:rsidRDefault="00B065C7" w:rsidP="00B065C7">
      <w:pPr>
        <w:autoSpaceDE w:val="0"/>
        <w:autoSpaceDN w:val="0"/>
        <w:adjustRightInd w:val="0"/>
        <w:ind w:left="2880" w:hanging="720"/>
        <w:rPr>
          <w:rFonts w:ascii="Times New Roman" w:hAnsi="Times New Roman"/>
          <w:color w:val="000000"/>
          <w:sz w:val="22"/>
          <w:szCs w:val="22"/>
        </w:rPr>
      </w:pPr>
      <w:r w:rsidRPr="00B95024">
        <w:rPr>
          <w:rFonts w:ascii="Times New Roman" w:hAnsi="Times New Roman"/>
          <w:color w:val="000000"/>
          <w:sz w:val="22"/>
          <w:szCs w:val="22"/>
        </w:rPr>
        <w:t>d.</w:t>
      </w:r>
      <w:r w:rsidRPr="00B95024">
        <w:rPr>
          <w:rFonts w:ascii="Times New Roman" w:hAnsi="Times New Roman"/>
          <w:color w:val="000000"/>
          <w:sz w:val="22"/>
          <w:szCs w:val="22"/>
        </w:rPr>
        <w:tab/>
        <w:t>Provide written density test results for soil subgrade, [aggregate] [cement-treated]</w:t>
      </w:r>
      <w:r w:rsidR="00E74A84">
        <w:rPr>
          <w:rFonts w:ascii="Times New Roman" w:hAnsi="Times New Roman"/>
          <w:color w:val="000000"/>
          <w:sz w:val="22"/>
          <w:szCs w:val="22"/>
        </w:rPr>
        <w:t xml:space="preserve"> </w:t>
      </w:r>
      <w:r w:rsidRPr="00B95024">
        <w:rPr>
          <w:rFonts w:ascii="Times New Roman" w:hAnsi="Times New Roman"/>
          <w:color w:val="000000"/>
          <w:sz w:val="22"/>
          <w:szCs w:val="22"/>
        </w:rPr>
        <w:t>[asphalt-treated]</w:t>
      </w:r>
      <w:r w:rsidR="00E74A84">
        <w:rPr>
          <w:rFonts w:ascii="Times New Roman" w:hAnsi="Times New Roman"/>
          <w:color w:val="000000"/>
          <w:sz w:val="22"/>
          <w:szCs w:val="22"/>
        </w:rPr>
        <w:t xml:space="preserve"> </w:t>
      </w:r>
      <w:r w:rsidRPr="00B95024">
        <w:rPr>
          <w:rFonts w:ascii="Times New Roman" w:hAnsi="Times New Roman"/>
          <w:color w:val="000000"/>
          <w:sz w:val="22"/>
          <w:szCs w:val="22"/>
        </w:rPr>
        <w:t>[asphalt] base materials to the Owner, General Contractor and paver installation subcontractor.</w:t>
      </w:r>
    </w:p>
    <w:p w14:paraId="29D32CEA" w14:textId="77777777" w:rsidR="00B065C7" w:rsidRPr="00B95024" w:rsidRDefault="00B065C7" w:rsidP="00B065C7">
      <w:pPr>
        <w:autoSpaceDE w:val="0"/>
        <w:autoSpaceDN w:val="0"/>
        <w:adjustRightInd w:val="0"/>
        <w:ind w:left="2880" w:hanging="720"/>
        <w:rPr>
          <w:rFonts w:ascii="Times New Roman" w:hAnsi="Times New Roman"/>
          <w:color w:val="000000"/>
          <w:sz w:val="22"/>
          <w:szCs w:val="22"/>
        </w:rPr>
      </w:pPr>
      <w:r w:rsidRPr="00B95024">
        <w:rPr>
          <w:rFonts w:ascii="Times New Roman" w:hAnsi="Times New Roman"/>
          <w:color w:val="000000"/>
          <w:sz w:val="22"/>
          <w:szCs w:val="22"/>
        </w:rPr>
        <w:t>e.</w:t>
      </w:r>
      <w:r w:rsidRPr="00B95024">
        <w:rPr>
          <w:rFonts w:ascii="Times New Roman" w:hAnsi="Times New Roman"/>
          <w:color w:val="000000"/>
          <w:sz w:val="22"/>
          <w:szCs w:val="22"/>
        </w:rPr>
        <w:tab/>
        <w:t>Verify location, type, and elevations of edge restraints, [concrete collars around] utility structures, and drainage inlets.</w:t>
      </w:r>
    </w:p>
    <w:p w14:paraId="256EDB76" w14:textId="77777777" w:rsidR="00B065C7" w:rsidRPr="00B95024" w:rsidRDefault="00B065C7" w:rsidP="00B065C7">
      <w:pPr>
        <w:autoSpaceDE w:val="0"/>
        <w:autoSpaceDN w:val="0"/>
        <w:adjustRightInd w:val="0"/>
        <w:ind w:left="2160" w:hanging="720"/>
        <w:rPr>
          <w:rFonts w:ascii="Times New Roman" w:hAnsi="Times New Roman"/>
          <w:color w:val="000000"/>
          <w:sz w:val="22"/>
          <w:szCs w:val="22"/>
        </w:rPr>
      </w:pPr>
      <w:r w:rsidRPr="00B95024">
        <w:rPr>
          <w:rFonts w:ascii="Times New Roman" w:hAnsi="Times New Roman"/>
          <w:color w:val="000000"/>
          <w:sz w:val="22"/>
          <w:szCs w:val="22"/>
        </w:rPr>
        <w:t>2.</w:t>
      </w:r>
      <w:r w:rsidRPr="00B95024">
        <w:rPr>
          <w:rFonts w:ascii="Times New Roman" w:hAnsi="Times New Roman"/>
          <w:color w:val="000000"/>
          <w:sz w:val="22"/>
          <w:szCs w:val="22"/>
        </w:rPr>
        <w:tab/>
        <w:t>Do not proceed with installation of bedding sand and interlocking concrete pavers until [subgrade soil and] base conditions are corrected by the General Contractor or designated subcontractor.</w:t>
      </w:r>
    </w:p>
    <w:p w14:paraId="28E5F82A" w14:textId="77777777" w:rsidR="009F5D4E" w:rsidRPr="00B95024" w:rsidRDefault="009F5D4E">
      <w:pPr>
        <w:autoSpaceDE w:val="0"/>
        <w:autoSpaceDN w:val="0"/>
        <w:adjustRightInd w:val="0"/>
        <w:rPr>
          <w:rFonts w:ascii="Times New Roman" w:eastAsia="Times New Roman" w:hAnsi="Times New Roman"/>
          <w:b/>
          <w:bCs/>
          <w:sz w:val="22"/>
          <w:szCs w:val="22"/>
        </w:rPr>
      </w:pPr>
    </w:p>
    <w:p w14:paraId="196E22E0" w14:textId="77777777" w:rsidR="00B065C7" w:rsidRPr="0029131E" w:rsidRDefault="00B065C7" w:rsidP="00B065C7">
      <w:pPr>
        <w:pStyle w:val="CSUBTITLES"/>
        <w:tabs>
          <w:tab w:val="clear" w:pos="240"/>
        </w:tabs>
        <w:autoSpaceDE w:val="0"/>
        <w:autoSpaceDN w:val="0"/>
        <w:adjustRightInd w:val="0"/>
        <w:spacing w:before="0" w:after="0"/>
        <w:rPr>
          <w:rFonts w:ascii="Times New Roman" w:eastAsia="Times" w:hAnsi="Times New Roman"/>
          <w:b/>
          <w:sz w:val="22"/>
          <w:szCs w:val="22"/>
        </w:rPr>
      </w:pPr>
      <w:r w:rsidRPr="0029131E">
        <w:rPr>
          <w:rFonts w:ascii="Times New Roman" w:eastAsia="Times" w:hAnsi="Times New Roman"/>
          <w:b/>
          <w:sz w:val="22"/>
          <w:szCs w:val="22"/>
        </w:rPr>
        <w:t>3.03</w:t>
      </w:r>
      <w:r w:rsidRPr="0029131E">
        <w:rPr>
          <w:rFonts w:ascii="Times New Roman" w:eastAsia="Times" w:hAnsi="Times New Roman"/>
          <w:b/>
          <w:sz w:val="22"/>
          <w:szCs w:val="22"/>
        </w:rPr>
        <w:tab/>
        <w:t>PREPARATION</w:t>
      </w:r>
    </w:p>
    <w:p w14:paraId="313CA705" w14:textId="77777777" w:rsidR="00B065C7" w:rsidRPr="00B95024" w:rsidRDefault="00B065C7" w:rsidP="00B065C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A.</w:t>
      </w:r>
      <w:r w:rsidRPr="00B95024">
        <w:rPr>
          <w:rFonts w:ascii="Times New Roman" w:hAnsi="Times New Roman"/>
          <w:color w:val="000000"/>
          <w:sz w:val="22"/>
          <w:szCs w:val="22"/>
        </w:rPr>
        <w:tab/>
        <w:t>Verify base is dry, certified by General Contractor as meeting material, installation and grade specifications.</w:t>
      </w:r>
    </w:p>
    <w:p w14:paraId="7EE034C4" w14:textId="77777777" w:rsidR="00B065C7" w:rsidRPr="00B95024" w:rsidRDefault="00B065C7" w:rsidP="00B065C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B.</w:t>
      </w:r>
      <w:r w:rsidRPr="00B95024">
        <w:rPr>
          <w:rFonts w:ascii="Times New Roman" w:hAnsi="Times New Roman"/>
          <w:color w:val="000000"/>
          <w:sz w:val="22"/>
          <w:szCs w:val="22"/>
        </w:rPr>
        <w:tab/>
        <w:t>Verify that base [and geotextile] is ready to support sand, [edge restraints,] and, pavers and imposed loads.</w:t>
      </w:r>
    </w:p>
    <w:p w14:paraId="7A554E1E" w14:textId="77777777" w:rsidR="00B065C7" w:rsidRPr="00B95024" w:rsidRDefault="00B065C7" w:rsidP="00B065C7">
      <w:pPr>
        <w:autoSpaceDE w:val="0"/>
        <w:autoSpaceDN w:val="0"/>
        <w:adjustRightInd w:val="0"/>
        <w:ind w:firstLine="720"/>
        <w:rPr>
          <w:rFonts w:ascii="Times New Roman" w:hAnsi="Times New Roman"/>
          <w:color w:val="000000"/>
          <w:sz w:val="22"/>
          <w:szCs w:val="22"/>
        </w:rPr>
      </w:pPr>
      <w:r w:rsidRPr="00B95024">
        <w:rPr>
          <w:rFonts w:ascii="Times New Roman" w:hAnsi="Times New Roman"/>
          <w:color w:val="000000"/>
          <w:sz w:val="22"/>
          <w:szCs w:val="22"/>
        </w:rPr>
        <w:t>C.</w:t>
      </w:r>
      <w:r w:rsidRPr="00B95024">
        <w:rPr>
          <w:rFonts w:ascii="Times New Roman" w:hAnsi="Times New Roman"/>
          <w:color w:val="000000"/>
          <w:sz w:val="22"/>
          <w:szCs w:val="22"/>
        </w:rPr>
        <w:tab/>
        <w:t>Edge Restraint Preparation:</w:t>
      </w:r>
    </w:p>
    <w:p w14:paraId="35A2CC1C" w14:textId="77777777" w:rsidR="00B065C7" w:rsidRPr="00B95024" w:rsidRDefault="00B065C7" w:rsidP="00B065C7">
      <w:pPr>
        <w:autoSpaceDE w:val="0"/>
        <w:autoSpaceDN w:val="0"/>
        <w:adjustRightInd w:val="0"/>
        <w:ind w:left="2160" w:hanging="720"/>
        <w:rPr>
          <w:rFonts w:ascii="Times New Roman" w:hAnsi="Times New Roman"/>
          <w:color w:val="000000"/>
          <w:sz w:val="22"/>
          <w:szCs w:val="22"/>
        </w:rPr>
      </w:pPr>
      <w:r w:rsidRPr="00B95024">
        <w:rPr>
          <w:rFonts w:ascii="Times New Roman" w:hAnsi="Times New Roman"/>
          <w:color w:val="000000"/>
          <w:sz w:val="22"/>
          <w:szCs w:val="22"/>
        </w:rPr>
        <w:t>1.</w:t>
      </w:r>
      <w:r w:rsidRPr="00B95024">
        <w:rPr>
          <w:rFonts w:ascii="Times New Roman" w:hAnsi="Times New Roman"/>
          <w:color w:val="000000"/>
          <w:sz w:val="22"/>
          <w:szCs w:val="22"/>
        </w:rPr>
        <w:tab/>
        <w:t>Install edge restraints per the drawings [and manufacturer’s recommendations] [at the indicated elevations].</w:t>
      </w:r>
    </w:p>
    <w:p w14:paraId="432C63E3" w14:textId="77777777" w:rsidR="005B6F2C" w:rsidRPr="00B95024" w:rsidRDefault="005B6F2C" w:rsidP="005B6F2C">
      <w:pPr>
        <w:autoSpaceDE w:val="0"/>
        <w:autoSpaceDN w:val="0"/>
        <w:adjustRightInd w:val="0"/>
        <w:rPr>
          <w:rFonts w:ascii="Times New Roman" w:eastAsia="Times New Roman" w:hAnsi="Times New Roman"/>
          <w:b/>
          <w:bCs/>
          <w:u w:val="single"/>
        </w:rPr>
      </w:pPr>
      <w:r w:rsidRPr="00B95024">
        <w:rPr>
          <w:rFonts w:ascii="Times New Roman" w:eastAsia="Times New Roman" w:hAnsi="Times New Roman"/>
          <w:b/>
          <w:bCs/>
          <w:u w:val="single"/>
        </w:rPr>
        <w:lastRenderedPageBreak/>
        <w:t>PART 3</w:t>
      </w:r>
      <w:r>
        <w:rPr>
          <w:rFonts w:ascii="Times New Roman" w:eastAsia="Times New Roman" w:hAnsi="Times New Roman"/>
          <w:b/>
          <w:bCs/>
          <w:u w:val="single"/>
        </w:rPr>
        <w:t xml:space="preserve"> </w:t>
      </w:r>
      <w:r w:rsidRPr="00B95024">
        <w:rPr>
          <w:rFonts w:ascii="Times New Roman" w:eastAsia="Times New Roman" w:hAnsi="Times New Roman"/>
          <w:b/>
          <w:bCs/>
          <w:u w:val="single"/>
        </w:rPr>
        <w:t>EXECUTION</w:t>
      </w:r>
      <w:r>
        <w:rPr>
          <w:rFonts w:ascii="Times New Roman" w:eastAsia="Times New Roman" w:hAnsi="Times New Roman"/>
          <w:b/>
          <w:bCs/>
          <w:u w:val="single"/>
        </w:rPr>
        <w:t xml:space="preserve"> (Continued)</w:t>
      </w:r>
    </w:p>
    <w:p w14:paraId="7EB2EF76" w14:textId="77777777" w:rsidR="005B6F2C" w:rsidRDefault="005B6F2C" w:rsidP="00E02EFA">
      <w:pPr>
        <w:pStyle w:val="BodyText"/>
        <w:rPr>
          <w:rFonts w:ascii="Times New Roman" w:hAnsi="Times New Roman"/>
          <w:b w:val="0"/>
          <w:bCs w:val="0"/>
          <w:i/>
          <w:iCs/>
          <w:color w:val="auto"/>
          <w:sz w:val="22"/>
          <w:szCs w:val="22"/>
        </w:rPr>
      </w:pPr>
    </w:p>
    <w:p w14:paraId="79694D47" w14:textId="04384B71" w:rsidR="00B065C7" w:rsidRPr="00B95024" w:rsidRDefault="00B065C7" w:rsidP="00E02EFA">
      <w:pPr>
        <w:pStyle w:val="BodyText"/>
        <w:rPr>
          <w:rFonts w:ascii="Times New Roman" w:hAnsi="Times New Roman"/>
          <w:b w:val="0"/>
          <w:bCs w:val="0"/>
          <w:i/>
          <w:iCs/>
          <w:color w:val="auto"/>
          <w:sz w:val="22"/>
          <w:szCs w:val="22"/>
        </w:rPr>
      </w:pPr>
      <w:r w:rsidRPr="00B95024">
        <w:rPr>
          <w:rFonts w:ascii="Times New Roman" w:hAnsi="Times New Roman"/>
          <w:b w:val="0"/>
          <w:bCs w:val="0"/>
          <w:i/>
          <w:iCs/>
          <w:color w:val="auto"/>
          <w:sz w:val="22"/>
          <w:szCs w:val="22"/>
        </w:rPr>
        <w:t>Note: Retain the following two subparagraphs if specifying edge restraints that are staked into the base with spikes.</w:t>
      </w:r>
    </w:p>
    <w:p w14:paraId="57C686AA" w14:textId="77777777" w:rsidR="00B065C7" w:rsidRPr="00B95024" w:rsidRDefault="00B065C7" w:rsidP="00B065C7">
      <w:pPr>
        <w:autoSpaceDE w:val="0"/>
        <w:autoSpaceDN w:val="0"/>
        <w:adjustRightInd w:val="0"/>
        <w:ind w:left="720" w:firstLine="720"/>
        <w:rPr>
          <w:rFonts w:ascii="Times New Roman" w:hAnsi="Times New Roman"/>
          <w:color w:val="000000"/>
          <w:sz w:val="22"/>
          <w:szCs w:val="22"/>
        </w:rPr>
      </w:pPr>
      <w:r w:rsidRPr="00B95024">
        <w:rPr>
          <w:rFonts w:ascii="Times New Roman" w:hAnsi="Times New Roman"/>
          <w:color w:val="000000"/>
          <w:sz w:val="22"/>
          <w:szCs w:val="22"/>
        </w:rPr>
        <w:t>2.</w:t>
      </w:r>
      <w:r w:rsidRPr="00B95024">
        <w:rPr>
          <w:rFonts w:ascii="Times New Roman" w:hAnsi="Times New Roman"/>
          <w:color w:val="000000"/>
          <w:sz w:val="22"/>
          <w:szCs w:val="22"/>
        </w:rPr>
        <w:tab/>
        <w:t>Mount directly to finished base. Do not install on bedding sand.</w:t>
      </w:r>
    </w:p>
    <w:p w14:paraId="76291AEB" w14:textId="77777777" w:rsidR="00B065C7" w:rsidRPr="00B95024" w:rsidRDefault="00B065C7" w:rsidP="00B065C7">
      <w:pPr>
        <w:autoSpaceDE w:val="0"/>
        <w:autoSpaceDN w:val="0"/>
        <w:adjustRightInd w:val="0"/>
        <w:ind w:left="2160" w:hanging="720"/>
        <w:rPr>
          <w:rFonts w:ascii="Times New Roman" w:hAnsi="Times New Roman"/>
          <w:color w:val="000000"/>
          <w:sz w:val="22"/>
          <w:szCs w:val="22"/>
        </w:rPr>
      </w:pPr>
      <w:r w:rsidRPr="00B95024">
        <w:rPr>
          <w:rFonts w:ascii="Times New Roman" w:hAnsi="Times New Roman"/>
          <w:color w:val="000000"/>
          <w:sz w:val="22"/>
          <w:szCs w:val="22"/>
        </w:rPr>
        <w:t>3.</w:t>
      </w:r>
      <w:r w:rsidRPr="00B95024">
        <w:rPr>
          <w:rFonts w:ascii="Times New Roman" w:hAnsi="Times New Roman"/>
          <w:color w:val="000000"/>
          <w:sz w:val="22"/>
          <w:szCs w:val="22"/>
        </w:rPr>
        <w:tab/>
        <w:t>The minimum distance from the outside edge of the base to the spikes shall be equal to the thickness of the base.</w:t>
      </w:r>
    </w:p>
    <w:p w14:paraId="1F726FD0" w14:textId="77777777" w:rsidR="005B6F2C" w:rsidRDefault="005B6F2C" w:rsidP="00B065C7">
      <w:pPr>
        <w:pStyle w:val="CSUBTITLES"/>
        <w:tabs>
          <w:tab w:val="clear" w:pos="240"/>
        </w:tabs>
        <w:autoSpaceDE w:val="0"/>
        <w:autoSpaceDN w:val="0"/>
        <w:adjustRightInd w:val="0"/>
        <w:spacing w:before="0" w:after="0"/>
        <w:rPr>
          <w:rFonts w:ascii="Times New Roman" w:eastAsia="Times" w:hAnsi="Times New Roman"/>
          <w:b/>
          <w:sz w:val="22"/>
          <w:szCs w:val="22"/>
        </w:rPr>
      </w:pPr>
    </w:p>
    <w:p w14:paraId="2F6F8654" w14:textId="280D408F" w:rsidR="00B065C7" w:rsidRPr="00303E27" w:rsidRDefault="00B065C7" w:rsidP="00B065C7">
      <w:pPr>
        <w:pStyle w:val="CSUBTITLES"/>
        <w:tabs>
          <w:tab w:val="clear" w:pos="240"/>
        </w:tabs>
        <w:autoSpaceDE w:val="0"/>
        <w:autoSpaceDN w:val="0"/>
        <w:adjustRightInd w:val="0"/>
        <w:spacing w:before="0" w:after="0"/>
        <w:rPr>
          <w:rFonts w:ascii="Times New Roman" w:eastAsia="Times" w:hAnsi="Times New Roman"/>
          <w:b/>
          <w:sz w:val="22"/>
          <w:szCs w:val="22"/>
        </w:rPr>
      </w:pPr>
      <w:r w:rsidRPr="00303E27">
        <w:rPr>
          <w:rFonts w:ascii="Times New Roman" w:eastAsia="Times" w:hAnsi="Times New Roman"/>
          <w:b/>
          <w:sz w:val="22"/>
          <w:szCs w:val="22"/>
        </w:rPr>
        <w:t>3.04</w:t>
      </w:r>
      <w:r w:rsidRPr="00303E27">
        <w:rPr>
          <w:rFonts w:ascii="Times New Roman" w:eastAsia="Times" w:hAnsi="Times New Roman"/>
          <w:b/>
          <w:sz w:val="22"/>
          <w:szCs w:val="22"/>
        </w:rPr>
        <w:tab/>
        <w:t>INSTALLATION</w:t>
      </w:r>
    </w:p>
    <w:p w14:paraId="64812206" w14:textId="77777777" w:rsidR="00B065C7" w:rsidRPr="00B95024" w:rsidRDefault="00B065C7" w:rsidP="001A579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A.</w:t>
      </w:r>
      <w:r w:rsidRPr="00B95024">
        <w:rPr>
          <w:rFonts w:ascii="Times New Roman" w:hAnsi="Times New Roman"/>
          <w:color w:val="000000"/>
          <w:sz w:val="22"/>
          <w:szCs w:val="22"/>
        </w:rPr>
        <w:tab/>
        <w:t>Spread bedding sand evenly over the base course and screed to a nominal 1 in. (25 mm) thickness, not exceeding 1</w:t>
      </w:r>
      <w:r w:rsidR="00532E6E" w:rsidRPr="00532E6E">
        <w:rPr>
          <w:rFonts w:ascii="Times New Roman" w:eastAsia="Times New Roman" w:hAnsi="Times New Roman"/>
          <w:sz w:val="22"/>
          <w:szCs w:val="22"/>
        </w:rPr>
        <w:t>½</w:t>
      </w:r>
      <w:r w:rsidRPr="00B95024">
        <w:rPr>
          <w:rFonts w:ascii="Times New Roman" w:hAnsi="Times New Roman"/>
          <w:color w:val="000000"/>
          <w:sz w:val="22"/>
          <w:szCs w:val="22"/>
        </w:rPr>
        <w:t xml:space="preserve"> in. (40mm) thickness. Spread bedding sand evenly over the base course and screed rails, using the rails and/or edge restraints to produce a nominal 1 in. (25mm) thickness, allowing for specified variation in the base surface.</w:t>
      </w:r>
    </w:p>
    <w:p w14:paraId="49033465" w14:textId="77777777" w:rsidR="00B065C7" w:rsidRPr="00B95024" w:rsidRDefault="00B065C7" w:rsidP="00B065C7">
      <w:pPr>
        <w:autoSpaceDE w:val="0"/>
        <w:autoSpaceDN w:val="0"/>
        <w:adjustRightInd w:val="0"/>
        <w:ind w:left="720" w:firstLine="720"/>
        <w:rPr>
          <w:rFonts w:ascii="Times New Roman" w:hAnsi="Times New Roman"/>
          <w:color w:val="000000"/>
          <w:sz w:val="22"/>
          <w:szCs w:val="22"/>
        </w:rPr>
      </w:pPr>
      <w:r w:rsidRPr="00B95024">
        <w:rPr>
          <w:rFonts w:ascii="Times New Roman" w:hAnsi="Times New Roman"/>
          <w:color w:val="000000"/>
          <w:sz w:val="22"/>
          <w:szCs w:val="22"/>
        </w:rPr>
        <w:t>1.</w:t>
      </w:r>
      <w:r w:rsidRPr="00B95024">
        <w:rPr>
          <w:rFonts w:ascii="Times New Roman" w:hAnsi="Times New Roman"/>
          <w:color w:val="000000"/>
          <w:sz w:val="22"/>
          <w:szCs w:val="22"/>
        </w:rPr>
        <w:tab/>
        <w:t>Do not disturb screeded sand.</w:t>
      </w:r>
    </w:p>
    <w:p w14:paraId="1AFDD5F8" w14:textId="77777777" w:rsidR="00B065C7" w:rsidRPr="00B95024" w:rsidRDefault="00B065C7" w:rsidP="00B065C7">
      <w:pPr>
        <w:autoSpaceDE w:val="0"/>
        <w:autoSpaceDN w:val="0"/>
        <w:adjustRightInd w:val="0"/>
        <w:ind w:left="2160" w:hanging="720"/>
        <w:rPr>
          <w:rFonts w:ascii="Times New Roman" w:hAnsi="Times New Roman"/>
          <w:color w:val="000000"/>
          <w:sz w:val="22"/>
          <w:szCs w:val="22"/>
        </w:rPr>
      </w:pPr>
      <w:r w:rsidRPr="00B95024">
        <w:rPr>
          <w:rFonts w:ascii="Times New Roman" w:hAnsi="Times New Roman"/>
          <w:color w:val="000000"/>
          <w:sz w:val="22"/>
          <w:szCs w:val="22"/>
        </w:rPr>
        <w:t>2.</w:t>
      </w:r>
      <w:r w:rsidRPr="00B95024">
        <w:rPr>
          <w:rFonts w:ascii="Times New Roman" w:hAnsi="Times New Roman"/>
          <w:color w:val="000000"/>
          <w:sz w:val="22"/>
          <w:szCs w:val="22"/>
        </w:rPr>
        <w:tab/>
        <w:t>Screeded area shall not substantially exceed that which is covered by pavers in one day.</w:t>
      </w:r>
    </w:p>
    <w:p w14:paraId="17064551" w14:textId="77777777" w:rsidR="00B065C7" w:rsidRPr="00B95024" w:rsidRDefault="00B065C7" w:rsidP="00B065C7">
      <w:pPr>
        <w:autoSpaceDE w:val="0"/>
        <w:autoSpaceDN w:val="0"/>
        <w:adjustRightInd w:val="0"/>
        <w:ind w:left="720" w:firstLine="720"/>
        <w:rPr>
          <w:rFonts w:ascii="Times New Roman" w:hAnsi="Times New Roman"/>
          <w:color w:val="000000"/>
          <w:sz w:val="22"/>
          <w:szCs w:val="22"/>
        </w:rPr>
      </w:pPr>
      <w:r w:rsidRPr="00B95024">
        <w:rPr>
          <w:rFonts w:ascii="Times New Roman" w:hAnsi="Times New Roman"/>
          <w:color w:val="000000"/>
          <w:sz w:val="22"/>
          <w:szCs w:val="22"/>
        </w:rPr>
        <w:t>3.</w:t>
      </w:r>
      <w:r w:rsidRPr="00B95024">
        <w:rPr>
          <w:rFonts w:ascii="Times New Roman" w:hAnsi="Times New Roman"/>
          <w:color w:val="000000"/>
          <w:sz w:val="22"/>
          <w:szCs w:val="22"/>
        </w:rPr>
        <w:tab/>
        <w:t>Do not use bedding sand to fill depressions in the base surface.</w:t>
      </w:r>
    </w:p>
    <w:p w14:paraId="669DED12" w14:textId="77777777" w:rsidR="00B065C7" w:rsidRPr="00B95024" w:rsidRDefault="00B065C7" w:rsidP="00B065C7">
      <w:pPr>
        <w:autoSpaceDE w:val="0"/>
        <w:autoSpaceDN w:val="0"/>
        <w:adjustRightInd w:val="0"/>
        <w:rPr>
          <w:rFonts w:ascii="Times New Roman" w:hAnsi="Times New Roman"/>
          <w:color w:val="000000"/>
          <w:sz w:val="22"/>
          <w:szCs w:val="22"/>
        </w:rPr>
      </w:pPr>
    </w:p>
    <w:p w14:paraId="539CB1AA" w14:textId="77777777" w:rsidR="00B065C7" w:rsidRPr="00B95024" w:rsidRDefault="00B065C7" w:rsidP="00E02EFA">
      <w:pPr>
        <w:pStyle w:val="BodyText"/>
        <w:rPr>
          <w:rFonts w:ascii="Times New Roman" w:hAnsi="Times New Roman"/>
          <w:b w:val="0"/>
          <w:bCs w:val="0"/>
          <w:i/>
          <w:iCs/>
          <w:color w:val="auto"/>
          <w:sz w:val="22"/>
          <w:szCs w:val="22"/>
        </w:rPr>
      </w:pPr>
      <w:r w:rsidRPr="00B95024">
        <w:rPr>
          <w:rFonts w:ascii="Times New Roman" w:hAnsi="Times New Roman"/>
          <w:b w:val="0"/>
          <w:bCs w:val="0"/>
          <w:i/>
          <w:iCs/>
          <w:color w:val="auto"/>
          <w:sz w:val="22"/>
          <w:szCs w:val="22"/>
        </w:rPr>
        <w:t>Note: When initially placed on the bedding sand, manually installed pavers often touch each other, or their spacer bars if present. Joint widths and lines (bond lines) are straightened and aligned to specifications with rubber hammers and pry bars as paving proceeds.</w:t>
      </w:r>
    </w:p>
    <w:p w14:paraId="3D58B6B3" w14:textId="77777777" w:rsidR="00B065C7" w:rsidRPr="00B95024" w:rsidRDefault="00B065C7" w:rsidP="00B065C7">
      <w:pPr>
        <w:autoSpaceDE w:val="0"/>
        <w:autoSpaceDN w:val="0"/>
        <w:adjustRightInd w:val="0"/>
        <w:rPr>
          <w:rFonts w:ascii="Times New Roman" w:hAnsi="Times New Roman"/>
          <w:color w:val="000000"/>
          <w:sz w:val="22"/>
          <w:szCs w:val="22"/>
        </w:rPr>
      </w:pPr>
    </w:p>
    <w:p w14:paraId="0F65D91B" w14:textId="77777777" w:rsidR="00B065C7" w:rsidRPr="00B95024" w:rsidRDefault="00B065C7" w:rsidP="00B065C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B.</w:t>
      </w:r>
      <w:r w:rsidRPr="00B95024">
        <w:rPr>
          <w:rFonts w:ascii="Times New Roman" w:hAnsi="Times New Roman"/>
          <w:color w:val="000000"/>
          <w:sz w:val="22"/>
          <w:szCs w:val="22"/>
        </w:rPr>
        <w:tab/>
        <w:t>Lay pavers in pattern(s) shown on drawings. Place units hand tight without using hammers. Make horizontal adjustments to placement of laid pavers with rubber hammers and pry bars as required.</w:t>
      </w:r>
    </w:p>
    <w:p w14:paraId="51469FBF" w14:textId="77777777" w:rsidR="00B065C7" w:rsidRPr="003734C4" w:rsidRDefault="00B065C7" w:rsidP="00B065C7">
      <w:pPr>
        <w:autoSpaceDE w:val="0"/>
        <w:autoSpaceDN w:val="0"/>
        <w:adjustRightInd w:val="0"/>
        <w:rPr>
          <w:rFonts w:ascii="Times New Roman" w:hAnsi="Times New Roman"/>
          <w:color w:val="000000"/>
          <w:sz w:val="16"/>
          <w:szCs w:val="16"/>
        </w:rPr>
      </w:pPr>
    </w:p>
    <w:p w14:paraId="1D6B5268" w14:textId="77777777" w:rsidR="00B065C7" w:rsidRPr="00B95024" w:rsidRDefault="00B065C7" w:rsidP="00E02EFA">
      <w:pPr>
        <w:pStyle w:val="BodyText"/>
        <w:rPr>
          <w:rFonts w:ascii="Times New Roman" w:hAnsi="Times New Roman"/>
          <w:b w:val="0"/>
          <w:bCs w:val="0"/>
          <w:i/>
          <w:iCs/>
          <w:color w:val="auto"/>
          <w:sz w:val="22"/>
          <w:szCs w:val="22"/>
        </w:rPr>
      </w:pPr>
      <w:r w:rsidRPr="00B95024">
        <w:rPr>
          <w:rFonts w:ascii="Times New Roman" w:hAnsi="Times New Roman"/>
          <w:b w:val="0"/>
          <w:bCs w:val="0"/>
          <w:i/>
          <w:iCs/>
          <w:color w:val="auto"/>
          <w:sz w:val="22"/>
          <w:szCs w:val="22"/>
        </w:rPr>
        <w:t xml:space="preserve">Note: Contact </w:t>
      </w:r>
      <w:r w:rsidR="00532E6E">
        <w:rPr>
          <w:rFonts w:ascii="Times New Roman" w:hAnsi="Times New Roman"/>
          <w:b w:val="0"/>
          <w:bCs w:val="0"/>
          <w:i/>
          <w:iCs/>
          <w:color w:val="auto"/>
          <w:sz w:val="22"/>
          <w:szCs w:val="22"/>
        </w:rPr>
        <w:t xml:space="preserve">Willow Creek Paving Stones </w:t>
      </w:r>
      <w:r w:rsidRPr="00B95024">
        <w:rPr>
          <w:rFonts w:ascii="Times New Roman" w:hAnsi="Times New Roman"/>
          <w:b w:val="0"/>
          <w:bCs w:val="0"/>
          <w:i/>
          <w:iCs/>
          <w:color w:val="auto"/>
          <w:sz w:val="22"/>
          <w:szCs w:val="22"/>
        </w:rPr>
        <w:t>for recommended joint widths.</w:t>
      </w:r>
    </w:p>
    <w:p w14:paraId="39452876" w14:textId="77777777" w:rsidR="00B065C7" w:rsidRPr="003734C4" w:rsidRDefault="00B065C7" w:rsidP="00B065C7">
      <w:pPr>
        <w:autoSpaceDE w:val="0"/>
        <w:autoSpaceDN w:val="0"/>
        <w:adjustRightInd w:val="0"/>
        <w:ind w:firstLine="720"/>
        <w:rPr>
          <w:rFonts w:ascii="Times New Roman" w:hAnsi="Times New Roman"/>
          <w:color w:val="000000"/>
          <w:sz w:val="16"/>
          <w:szCs w:val="16"/>
        </w:rPr>
      </w:pPr>
    </w:p>
    <w:p w14:paraId="2D2E180D" w14:textId="77777777" w:rsidR="00B065C7" w:rsidRPr="00532E6E" w:rsidRDefault="00B065C7" w:rsidP="00A4593D">
      <w:pPr>
        <w:autoSpaceDE w:val="0"/>
        <w:autoSpaceDN w:val="0"/>
        <w:adjustRightInd w:val="0"/>
        <w:ind w:left="1440" w:hanging="720"/>
        <w:rPr>
          <w:rFonts w:ascii="MS Shell Dlg" w:eastAsia="Times New Roman" w:hAnsi="MS Shell Dlg" w:cs="MS Shell Dlg"/>
          <w:sz w:val="16"/>
          <w:szCs w:val="16"/>
        </w:rPr>
      </w:pPr>
      <w:r w:rsidRPr="00B95024">
        <w:rPr>
          <w:rFonts w:ascii="Times New Roman" w:hAnsi="Times New Roman"/>
          <w:color w:val="000000"/>
          <w:sz w:val="22"/>
          <w:szCs w:val="22"/>
        </w:rPr>
        <w:t>C.</w:t>
      </w:r>
      <w:r w:rsidRPr="00B95024">
        <w:rPr>
          <w:rFonts w:ascii="Times New Roman" w:hAnsi="Times New Roman"/>
          <w:color w:val="000000"/>
          <w:sz w:val="22"/>
          <w:szCs w:val="22"/>
        </w:rPr>
        <w:tab/>
        <w:t>Provide joints between pavers between [1/16 in. and 3/16 in. (2 and 5mm)] wide. No more than 5% of the joints shall exceed [</w:t>
      </w:r>
      <w:r w:rsidR="00532E6E" w:rsidRPr="00532E6E">
        <w:rPr>
          <w:rFonts w:ascii="Times New Roman" w:eastAsia="Times New Roman" w:hAnsi="Times New Roman"/>
          <w:sz w:val="22"/>
          <w:szCs w:val="22"/>
        </w:rPr>
        <w:t>¼</w:t>
      </w:r>
      <w:r w:rsidRPr="00B95024">
        <w:rPr>
          <w:rFonts w:ascii="Times New Roman" w:hAnsi="Times New Roman"/>
          <w:color w:val="000000"/>
          <w:sz w:val="22"/>
          <w:szCs w:val="22"/>
        </w:rPr>
        <w:t xml:space="preserve"> in. (6mm)] wide to achieve straight bond lines.</w:t>
      </w:r>
    </w:p>
    <w:p w14:paraId="5C5D74C0" w14:textId="0DE659E8" w:rsidR="00B065C7" w:rsidRPr="00532E6E" w:rsidRDefault="00B065C7" w:rsidP="00A4593D">
      <w:pPr>
        <w:autoSpaceDE w:val="0"/>
        <w:autoSpaceDN w:val="0"/>
        <w:adjustRightInd w:val="0"/>
        <w:ind w:left="1440" w:hanging="720"/>
        <w:rPr>
          <w:rFonts w:ascii="MS Shell Dlg" w:eastAsia="Times New Roman" w:hAnsi="MS Shell Dlg" w:cs="MS Shell Dlg"/>
          <w:sz w:val="16"/>
          <w:szCs w:val="16"/>
        </w:rPr>
      </w:pPr>
      <w:r w:rsidRPr="00B95024">
        <w:rPr>
          <w:rFonts w:ascii="Times New Roman" w:hAnsi="Times New Roman"/>
          <w:color w:val="000000"/>
          <w:sz w:val="22"/>
          <w:szCs w:val="22"/>
        </w:rPr>
        <w:t>D.</w:t>
      </w:r>
      <w:r w:rsidRPr="00B95024">
        <w:rPr>
          <w:rFonts w:ascii="Times New Roman" w:hAnsi="Times New Roman"/>
          <w:color w:val="000000"/>
          <w:sz w:val="22"/>
          <w:szCs w:val="22"/>
        </w:rPr>
        <w:tab/>
        <w:t>Joint (bond) lines shall not deviate more than ±</w:t>
      </w:r>
      <w:r w:rsidR="00532E6E" w:rsidRPr="00532E6E">
        <w:rPr>
          <w:rFonts w:ascii="Times New Roman" w:eastAsia="Times New Roman" w:hAnsi="Times New Roman"/>
          <w:sz w:val="22"/>
          <w:szCs w:val="22"/>
        </w:rPr>
        <w:t>½</w:t>
      </w:r>
      <w:r w:rsidRPr="00B95024">
        <w:rPr>
          <w:rFonts w:ascii="Times New Roman" w:hAnsi="Times New Roman"/>
          <w:color w:val="000000"/>
          <w:sz w:val="22"/>
          <w:szCs w:val="22"/>
        </w:rPr>
        <w:t xml:space="preserve"> in. (±15mm) over 50 ft. (15m) from string lines.</w:t>
      </w:r>
    </w:p>
    <w:p w14:paraId="0854D547" w14:textId="77777777" w:rsidR="00B065C7" w:rsidRPr="00B95024" w:rsidRDefault="00B065C7" w:rsidP="00B065C7">
      <w:pPr>
        <w:autoSpaceDE w:val="0"/>
        <w:autoSpaceDN w:val="0"/>
        <w:adjustRightInd w:val="0"/>
        <w:ind w:firstLine="720"/>
        <w:rPr>
          <w:rFonts w:ascii="Times New Roman" w:hAnsi="Times New Roman"/>
          <w:color w:val="000000"/>
          <w:sz w:val="22"/>
          <w:szCs w:val="22"/>
        </w:rPr>
      </w:pPr>
      <w:r w:rsidRPr="00B95024">
        <w:rPr>
          <w:rFonts w:ascii="Times New Roman" w:hAnsi="Times New Roman"/>
          <w:color w:val="000000"/>
          <w:sz w:val="22"/>
          <w:szCs w:val="22"/>
        </w:rPr>
        <w:t>E.</w:t>
      </w:r>
      <w:r w:rsidRPr="00B95024">
        <w:rPr>
          <w:rFonts w:ascii="Times New Roman" w:hAnsi="Times New Roman"/>
          <w:color w:val="000000"/>
          <w:sz w:val="22"/>
          <w:szCs w:val="22"/>
        </w:rPr>
        <w:tab/>
        <w:t>Fill gaps at the edges of the paved area with cut pavers or edge units.</w:t>
      </w:r>
    </w:p>
    <w:p w14:paraId="3986AB02" w14:textId="77777777" w:rsidR="00B065C7" w:rsidRPr="00B95024" w:rsidRDefault="00B065C7" w:rsidP="00B065C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F.</w:t>
      </w:r>
      <w:r w:rsidRPr="00B95024">
        <w:rPr>
          <w:rFonts w:ascii="Times New Roman" w:hAnsi="Times New Roman"/>
          <w:color w:val="000000"/>
          <w:sz w:val="22"/>
          <w:szCs w:val="22"/>
        </w:rPr>
        <w:tab/>
        <w:t>Cut pavers to be placed along the edge with a [double blade paver splitter or] masonry saw.</w:t>
      </w:r>
    </w:p>
    <w:p w14:paraId="7E5B37A0" w14:textId="77777777" w:rsidR="00B065C7" w:rsidRPr="003734C4" w:rsidRDefault="00B065C7" w:rsidP="00B065C7">
      <w:pPr>
        <w:autoSpaceDE w:val="0"/>
        <w:autoSpaceDN w:val="0"/>
        <w:adjustRightInd w:val="0"/>
        <w:rPr>
          <w:rFonts w:ascii="Times New Roman" w:hAnsi="Times New Roman"/>
          <w:color w:val="000000"/>
          <w:sz w:val="16"/>
          <w:szCs w:val="16"/>
        </w:rPr>
      </w:pPr>
    </w:p>
    <w:p w14:paraId="0C71F568" w14:textId="77777777" w:rsidR="00B065C7" w:rsidRPr="00B95024" w:rsidRDefault="00B065C7" w:rsidP="007E648D">
      <w:pPr>
        <w:autoSpaceDE w:val="0"/>
        <w:autoSpaceDN w:val="0"/>
        <w:adjustRightInd w:val="0"/>
        <w:ind w:left="720" w:hanging="720"/>
        <w:rPr>
          <w:rFonts w:ascii="Times New Roman" w:hAnsi="Times New Roman"/>
          <w:color w:val="000000"/>
          <w:sz w:val="22"/>
          <w:szCs w:val="22"/>
        </w:rPr>
      </w:pPr>
      <w:r w:rsidRPr="00B95024">
        <w:rPr>
          <w:rFonts w:ascii="Times New Roman" w:hAnsi="Times New Roman"/>
          <w:color w:val="000000"/>
          <w:sz w:val="22"/>
          <w:szCs w:val="22"/>
        </w:rPr>
        <w:t>Note. Specify requirements for edge treatment in paragraph below.</w:t>
      </w:r>
    </w:p>
    <w:p w14:paraId="0AE04910" w14:textId="77777777" w:rsidR="00B065C7" w:rsidRPr="003734C4" w:rsidRDefault="00B065C7" w:rsidP="00B065C7">
      <w:pPr>
        <w:autoSpaceDE w:val="0"/>
        <w:autoSpaceDN w:val="0"/>
        <w:adjustRightInd w:val="0"/>
        <w:rPr>
          <w:rFonts w:ascii="Times New Roman" w:hAnsi="Times New Roman"/>
          <w:color w:val="000000"/>
          <w:sz w:val="16"/>
          <w:szCs w:val="16"/>
        </w:rPr>
      </w:pPr>
    </w:p>
    <w:p w14:paraId="595F99B7" w14:textId="77777777" w:rsidR="00B065C7" w:rsidRPr="00B95024" w:rsidRDefault="00B065C7" w:rsidP="00B065C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G.</w:t>
      </w:r>
      <w:r w:rsidRPr="00B95024">
        <w:rPr>
          <w:rFonts w:ascii="Times New Roman" w:hAnsi="Times New Roman"/>
          <w:color w:val="000000"/>
          <w:sz w:val="22"/>
          <w:szCs w:val="22"/>
        </w:rPr>
        <w:tab/>
        <w:t>[Adjust bond pattern at pavement edges such that cutting of edge pavers is minimized. All cut pavers exposed to vehicular tires shall be no smaller than one-third of a whole paver.] [Cut pavers at edges as indicated on the drawings.]</w:t>
      </w:r>
    </w:p>
    <w:p w14:paraId="4398F672" w14:textId="77777777" w:rsidR="00B065C7" w:rsidRPr="00B95024" w:rsidRDefault="00B065C7" w:rsidP="00B065C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H.</w:t>
      </w:r>
      <w:r w:rsidRPr="00B95024">
        <w:rPr>
          <w:rFonts w:ascii="Times New Roman" w:hAnsi="Times New Roman"/>
          <w:color w:val="000000"/>
          <w:sz w:val="22"/>
          <w:szCs w:val="22"/>
        </w:rPr>
        <w:tab/>
        <w:t xml:space="preserve">Keep skid steer and forklift equipment off newly laid pavers that have not received initial compaction and joint sand. </w:t>
      </w:r>
    </w:p>
    <w:p w14:paraId="5E333BA5" w14:textId="43AE03B4" w:rsidR="00B065C7" w:rsidRPr="00B95024" w:rsidRDefault="00B065C7" w:rsidP="00B065C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I.</w:t>
      </w:r>
      <w:r w:rsidRPr="00B95024">
        <w:rPr>
          <w:rFonts w:ascii="Times New Roman" w:hAnsi="Times New Roman"/>
          <w:color w:val="000000"/>
          <w:sz w:val="22"/>
          <w:szCs w:val="22"/>
        </w:rPr>
        <w:tab/>
        <w:t xml:space="preserve">Use a low-amplitude plate compactor capable of at least minimum of </w:t>
      </w:r>
      <w:r w:rsidR="00B24FCD">
        <w:rPr>
          <w:rFonts w:ascii="Times New Roman" w:hAnsi="Times New Roman"/>
          <w:color w:val="000000"/>
          <w:sz w:val="22"/>
          <w:szCs w:val="22"/>
        </w:rPr>
        <w:t>5</w:t>
      </w:r>
      <w:r w:rsidRPr="00B95024">
        <w:rPr>
          <w:rFonts w:ascii="Times New Roman" w:hAnsi="Times New Roman"/>
          <w:color w:val="000000"/>
          <w:sz w:val="22"/>
          <w:szCs w:val="22"/>
        </w:rPr>
        <w:t>,000 lbf (18 kN) at a frequency of 75 to 100 Hz to vibrate the pavers into the sand. Remove any cracked or damaged pavers and replace with new units.</w:t>
      </w:r>
    </w:p>
    <w:p w14:paraId="6E8406AD" w14:textId="4D4ECBBA" w:rsidR="00B065C7" w:rsidRPr="00B95024" w:rsidRDefault="00B065C7" w:rsidP="00B065C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J.</w:t>
      </w:r>
      <w:r w:rsidRPr="00B95024">
        <w:rPr>
          <w:rFonts w:ascii="Times New Roman" w:hAnsi="Times New Roman"/>
          <w:color w:val="000000"/>
          <w:sz w:val="22"/>
          <w:szCs w:val="22"/>
        </w:rPr>
        <w:tab/>
        <w:t>Simultaneously spread, sweep and compact dry joint sand into joints continuously until full. This will require at least 4 passes with a plate compactor. Do not compact within 6 ft (2m) of unrestrained edges of paving units.</w:t>
      </w:r>
    </w:p>
    <w:p w14:paraId="5A00FD9A" w14:textId="77777777" w:rsidR="00B065C7" w:rsidRPr="00B95024" w:rsidRDefault="00B065C7" w:rsidP="00B065C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K.</w:t>
      </w:r>
      <w:r w:rsidRPr="00B95024">
        <w:rPr>
          <w:rFonts w:ascii="Times New Roman" w:hAnsi="Times New Roman"/>
          <w:color w:val="000000"/>
          <w:sz w:val="22"/>
          <w:szCs w:val="22"/>
        </w:rPr>
        <w:tab/>
        <w:t>All work within 6 ft. (2m) of the laying face shall be left fully compacted with sand-filled joints at the end of each day or compacted upon acceptance of the work. Cover the laying face or any incomplete areas with plastic sheets overnight if not closed with cut and compacted pavers with joint sand to prevent exposed bedding sand from becoming saturated from rainfall.</w:t>
      </w:r>
    </w:p>
    <w:p w14:paraId="730DE65E" w14:textId="77777777" w:rsidR="00B065C7" w:rsidRPr="00B95024" w:rsidRDefault="00B065C7" w:rsidP="00B065C7">
      <w:pPr>
        <w:autoSpaceDE w:val="0"/>
        <w:autoSpaceDN w:val="0"/>
        <w:adjustRightInd w:val="0"/>
        <w:ind w:firstLine="720"/>
        <w:rPr>
          <w:rFonts w:ascii="Times New Roman" w:hAnsi="Times New Roman"/>
          <w:color w:val="000000"/>
          <w:sz w:val="22"/>
          <w:szCs w:val="22"/>
        </w:rPr>
      </w:pPr>
      <w:r w:rsidRPr="00B95024">
        <w:rPr>
          <w:rFonts w:ascii="Times New Roman" w:hAnsi="Times New Roman"/>
          <w:color w:val="000000"/>
          <w:sz w:val="22"/>
          <w:szCs w:val="22"/>
        </w:rPr>
        <w:t>L.</w:t>
      </w:r>
      <w:r w:rsidRPr="00B95024">
        <w:rPr>
          <w:rFonts w:ascii="Times New Roman" w:hAnsi="Times New Roman"/>
          <w:color w:val="000000"/>
          <w:sz w:val="22"/>
          <w:szCs w:val="22"/>
        </w:rPr>
        <w:tab/>
        <w:t>Remove excess sand from surface when installation is complete.</w:t>
      </w:r>
    </w:p>
    <w:p w14:paraId="774B93CA" w14:textId="77777777" w:rsidR="00B065C7" w:rsidRPr="00B95024" w:rsidRDefault="00B065C7" w:rsidP="00B065C7">
      <w:pPr>
        <w:autoSpaceDE w:val="0"/>
        <w:autoSpaceDN w:val="0"/>
        <w:adjustRightInd w:val="0"/>
        <w:rPr>
          <w:rFonts w:ascii="Times New Roman" w:hAnsi="Times New Roman"/>
          <w:color w:val="000000"/>
          <w:sz w:val="22"/>
          <w:szCs w:val="22"/>
        </w:rPr>
      </w:pPr>
    </w:p>
    <w:p w14:paraId="29719F1A" w14:textId="0A00678E" w:rsidR="00B065C7" w:rsidRDefault="00B065C7" w:rsidP="00E02EFA">
      <w:pPr>
        <w:pStyle w:val="BodyText"/>
        <w:rPr>
          <w:rFonts w:ascii="Times New Roman" w:hAnsi="Times New Roman"/>
          <w:b w:val="0"/>
          <w:bCs w:val="0"/>
          <w:i/>
          <w:iCs/>
          <w:color w:val="auto"/>
          <w:sz w:val="22"/>
          <w:szCs w:val="22"/>
        </w:rPr>
      </w:pPr>
      <w:r w:rsidRPr="00B95024">
        <w:rPr>
          <w:rFonts w:ascii="Times New Roman" w:hAnsi="Times New Roman"/>
          <w:b w:val="0"/>
          <w:bCs w:val="0"/>
          <w:i/>
          <w:iCs/>
          <w:color w:val="auto"/>
          <w:sz w:val="22"/>
          <w:szCs w:val="22"/>
        </w:rPr>
        <w:t xml:space="preserve">Note: Excess joint sand can remain on surface of pavers to aid in protecting their surface especially when additional construction occurs after their installation. If this is the case, delete the article above and use the article below. </w:t>
      </w:r>
      <w:smartTag w:uri="urn:schemas-microsoft-com:office:smarttags" w:element="PersonName">
        <w:r w:rsidRPr="00B95024">
          <w:rPr>
            <w:rFonts w:ascii="Times New Roman" w:hAnsi="Times New Roman"/>
            <w:b w:val="0"/>
            <w:bCs w:val="0"/>
            <w:i/>
            <w:iCs/>
            <w:color w:val="auto"/>
            <w:sz w:val="22"/>
            <w:szCs w:val="22"/>
          </w:rPr>
          <w:t>Design</w:t>
        </w:r>
      </w:smartTag>
      <w:r w:rsidRPr="00B95024">
        <w:rPr>
          <w:rFonts w:ascii="Times New Roman" w:hAnsi="Times New Roman"/>
          <w:b w:val="0"/>
          <w:bCs w:val="0"/>
          <w:i/>
          <w:iCs/>
          <w:color w:val="auto"/>
          <w:sz w:val="22"/>
          <w:szCs w:val="22"/>
        </w:rPr>
        <w:t>ate person responsible for directing timing of removal of excess joint sand.</w:t>
      </w:r>
    </w:p>
    <w:p w14:paraId="4C917340" w14:textId="77777777" w:rsidR="00B24FCD" w:rsidRDefault="00B24FCD" w:rsidP="00E02EFA">
      <w:pPr>
        <w:pStyle w:val="BodyText"/>
        <w:rPr>
          <w:rFonts w:ascii="Times New Roman" w:hAnsi="Times New Roman"/>
          <w:b w:val="0"/>
          <w:bCs w:val="0"/>
          <w:i/>
          <w:iCs/>
          <w:color w:val="auto"/>
          <w:sz w:val="22"/>
          <w:szCs w:val="22"/>
        </w:rPr>
      </w:pPr>
    </w:p>
    <w:p w14:paraId="66AA3A88" w14:textId="77777777" w:rsidR="005B6F2C" w:rsidRPr="00B95024" w:rsidRDefault="005B6F2C" w:rsidP="00E02EFA">
      <w:pPr>
        <w:pStyle w:val="BodyText"/>
        <w:rPr>
          <w:rFonts w:ascii="Times New Roman" w:hAnsi="Times New Roman"/>
          <w:b w:val="0"/>
          <w:bCs w:val="0"/>
          <w:i/>
          <w:iCs/>
          <w:color w:val="auto"/>
          <w:sz w:val="22"/>
          <w:szCs w:val="22"/>
        </w:rPr>
      </w:pPr>
    </w:p>
    <w:p w14:paraId="1DE02348" w14:textId="77777777" w:rsidR="004B52CE" w:rsidRPr="00B95024" w:rsidRDefault="004B52CE" w:rsidP="004B52CE">
      <w:pPr>
        <w:autoSpaceDE w:val="0"/>
        <w:autoSpaceDN w:val="0"/>
        <w:adjustRightInd w:val="0"/>
        <w:rPr>
          <w:rFonts w:ascii="Times New Roman" w:eastAsia="Times New Roman" w:hAnsi="Times New Roman"/>
          <w:b/>
          <w:bCs/>
          <w:u w:val="single"/>
        </w:rPr>
      </w:pPr>
      <w:r w:rsidRPr="00B95024">
        <w:rPr>
          <w:rFonts w:ascii="Times New Roman" w:eastAsia="Times New Roman" w:hAnsi="Times New Roman"/>
          <w:b/>
          <w:bCs/>
          <w:u w:val="single"/>
        </w:rPr>
        <w:lastRenderedPageBreak/>
        <w:t>PART 3</w:t>
      </w:r>
      <w:r>
        <w:rPr>
          <w:rFonts w:ascii="Times New Roman" w:eastAsia="Times New Roman" w:hAnsi="Times New Roman"/>
          <w:b/>
          <w:bCs/>
          <w:u w:val="single"/>
        </w:rPr>
        <w:t xml:space="preserve"> </w:t>
      </w:r>
      <w:r w:rsidRPr="00B95024">
        <w:rPr>
          <w:rFonts w:ascii="Times New Roman" w:eastAsia="Times New Roman" w:hAnsi="Times New Roman"/>
          <w:b/>
          <w:bCs/>
          <w:u w:val="single"/>
        </w:rPr>
        <w:t>EXECUTION</w:t>
      </w:r>
      <w:r>
        <w:rPr>
          <w:rFonts w:ascii="Times New Roman" w:eastAsia="Times New Roman" w:hAnsi="Times New Roman"/>
          <w:b/>
          <w:bCs/>
          <w:u w:val="single"/>
        </w:rPr>
        <w:t xml:space="preserve"> (Continued)</w:t>
      </w:r>
    </w:p>
    <w:p w14:paraId="06F15F85" w14:textId="77777777" w:rsidR="00B065C7" w:rsidRPr="00B95024" w:rsidRDefault="00B065C7" w:rsidP="00B065C7">
      <w:pPr>
        <w:autoSpaceDE w:val="0"/>
        <w:autoSpaceDN w:val="0"/>
        <w:adjustRightInd w:val="0"/>
        <w:rPr>
          <w:rFonts w:ascii="Times New Roman" w:hAnsi="Times New Roman"/>
          <w:color w:val="000000"/>
          <w:sz w:val="22"/>
          <w:szCs w:val="22"/>
        </w:rPr>
      </w:pPr>
    </w:p>
    <w:p w14:paraId="74EA3832" w14:textId="77777777" w:rsidR="00B065C7" w:rsidRPr="00B95024" w:rsidRDefault="00B065C7" w:rsidP="00B065C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M.</w:t>
      </w:r>
      <w:r w:rsidRPr="00B95024">
        <w:rPr>
          <w:rFonts w:ascii="Times New Roman" w:hAnsi="Times New Roman"/>
          <w:color w:val="000000"/>
          <w:sz w:val="22"/>
          <w:szCs w:val="22"/>
        </w:rPr>
        <w:tab/>
        <w:t>Allow excess joint sand to remain on surface to protect pavers from damage from other trades. Remove excess sand when directed by [Architect].</w:t>
      </w:r>
    </w:p>
    <w:p w14:paraId="587ACFEC" w14:textId="77777777" w:rsidR="00B065C7" w:rsidRDefault="00B065C7" w:rsidP="00B065C7">
      <w:pPr>
        <w:autoSpaceDE w:val="0"/>
        <w:autoSpaceDN w:val="0"/>
        <w:adjustRightInd w:val="0"/>
        <w:ind w:firstLine="720"/>
        <w:rPr>
          <w:rFonts w:ascii="Times New Roman" w:hAnsi="Times New Roman"/>
          <w:color w:val="000000"/>
          <w:sz w:val="22"/>
          <w:szCs w:val="22"/>
        </w:rPr>
      </w:pPr>
      <w:r w:rsidRPr="00B95024">
        <w:rPr>
          <w:rFonts w:ascii="Times New Roman" w:hAnsi="Times New Roman"/>
          <w:color w:val="000000"/>
          <w:sz w:val="22"/>
          <w:szCs w:val="22"/>
        </w:rPr>
        <w:t>N.</w:t>
      </w:r>
      <w:r w:rsidRPr="00B95024">
        <w:rPr>
          <w:rFonts w:ascii="Times New Roman" w:hAnsi="Times New Roman"/>
          <w:color w:val="000000"/>
          <w:sz w:val="22"/>
          <w:szCs w:val="22"/>
        </w:rPr>
        <w:tab/>
        <w:t>Surface shall be broom clean after removal of excess joint sand.</w:t>
      </w:r>
    </w:p>
    <w:p w14:paraId="7A877104" w14:textId="77777777" w:rsidR="00D91EFB" w:rsidRDefault="00D91EFB" w:rsidP="00B065C7">
      <w:pPr>
        <w:autoSpaceDE w:val="0"/>
        <w:autoSpaceDN w:val="0"/>
        <w:adjustRightInd w:val="0"/>
        <w:ind w:firstLine="720"/>
        <w:rPr>
          <w:rFonts w:ascii="Times New Roman" w:hAnsi="Times New Roman"/>
          <w:color w:val="000000"/>
          <w:sz w:val="22"/>
          <w:szCs w:val="22"/>
        </w:rPr>
      </w:pPr>
    </w:p>
    <w:p w14:paraId="5447CCCA" w14:textId="77777777" w:rsidR="00E02EFA" w:rsidRPr="004E4779" w:rsidRDefault="00E02EFA" w:rsidP="00E02EFA">
      <w:pPr>
        <w:pStyle w:val="CSUBTITLES"/>
        <w:tabs>
          <w:tab w:val="clear" w:pos="240"/>
        </w:tabs>
        <w:autoSpaceDE w:val="0"/>
        <w:autoSpaceDN w:val="0"/>
        <w:adjustRightInd w:val="0"/>
        <w:spacing w:before="0" w:after="0"/>
        <w:rPr>
          <w:rFonts w:ascii="Times New Roman" w:eastAsia="Times" w:hAnsi="Times New Roman"/>
          <w:b/>
          <w:sz w:val="22"/>
          <w:szCs w:val="22"/>
        </w:rPr>
      </w:pPr>
      <w:r w:rsidRPr="004E4779">
        <w:rPr>
          <w:rFonts w:ascii="Times New Roman" w:eastAsia="Times" w:hAnsi="Times New Roman"/>
          <w:b/>
          <w:sz w:val="22"/>
          <w:szCs w:val="22"/>
        </w:rPr>
        <w:t>3.05</w:t>
      </w:r>
      <w:r w:rsidRPr="004E4779">
        <w:rPr>
          <w:rFonts w:ascii="Times New Roman" w:eastAsia="Times" w:hAnsi="Times New Roman"/>
          <w:b/>
          <w:sz w:val="22"/>
          <w:szCs w:val="22"/>
        </w:rPr>
        <w:tab/>
        <w:t>FIELD QUALITY CONTROL</w:t>
      </w:r>
    </w:p>
    <w:p w14:paraId="434C0042" w14:textId="39CCFFA9" w:rsidR="00E02EFA" w:rsidRPr="00B95024" w:rsidRDefault="00E02EFA" w:rsidP="00E02EFA">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A.</w:t>
      </w:r>
      <w:r w:rsidRPr="00B95024">
        <w:rPr>
          <w:rFonts w:ascii="Times New Roman" w:hAnsi="Times New Roman"/>
          <w:color w:val="000000"/>
          <w:sz w:val="22"/>
          <w:szCs w:val="22"/>
        </w:rPr>
        <w:tab/>
        <w:t>The final surface tolerance from grade elevations shall not deviate more than ±</w:t>
      </w:r>
      <w:r w:rsidR="00B24FCD" w:rsidRPr="00B24FCD">
        <w:rPr>
          <w:rFonts w:ascii="Times New Roman" w:hAnsi="Times New Roman"/>
          <w:color w:val="000000"/>
          <w:szCs w:val="24"/>
        </w:rPr>
        <w:t>⅜</w:t>
      </w:r>
      <w:r w:rsidRPr="00B95024">
        <w:rPr>
          <w:rFonts w:ascii="Times New Roman" w:hAnsi="Times New Roman"/>
          <w:color w:val="000000"/>
          <w:sz w:val="22"/>
          <w:szCs w:val="22"/>
        </w:rPr>
        <w:t xml:space="preserve"> in. (±10mm) under a 10 ft (3m) straightedge.</w:t>
      </w:r>
    </w:p>
    <w:p w14:paraId="55B2B439" w14:textId="3AB63E86" w:rsidR="00E02EFA" w:rsidRDefault="00E02EFA" w:rsidP="00E02EFA">
      <w:pPr>
        <w:autoSpaceDE w:val="0"/>
        <w:autoSpaceDN w:val="0"/>
        <w:adjustRightInd w:val="0"/>
        <w:ind w:firstLine="720"/>
        <w:rPr>
          <w:rFonts w:ascii="Times New Roman" w:hAnsi="Times New Roman"/>
          <w:color w:val="000000"/>
          <w:sz w:val="22"/>
          <w:szCs w:val="22"/>
        </w:rPr>
      </w:pPr>
      <w:r w:rsidRPr="00B95024">
        <w:rPr>
          <w:rFonts w:ascii="Times New Roman" w:hAnsi="Times New Roman"/>
          <w:color w:val="000000"/>
          <w:sz w:val="22"/>
          <w:szCs w:val="22"/>
        </w:rPr>
        <w:t>B.</w:t>
      </w:r>
      <w:r w:rsidRPr="00B95024">
        <w:rPr>
          <w:rFonts w:ascii="Times New Roman" w:hAnsi="Times New Roman"/>
          <w:color w:val="000000"/>
          <w:sz w:val="22"/>
          <w:szCs w:val="22"/>
        </w:rPr>
        <w:tab/>
        <w:t>Check final surface elevations for conformance to drawings.</w:t>
      </w:r>
    </w:p>
    <w:p w14:paraId="7C896B73" w14:textId="77777777" w:rsidR="004B52CE" w:rsidRPr="00B95024" w:rsidRDefault="004B52CE" w:rsidP="00E02EFA">
      <w:pPr>
        <w:autoSpaceDE w:val="0"/>
        <w:autoSpaceDN w:val="0"/>
        <w:adjustRightInd w:val="0"/>
        <w:ind w:firstLine="720"/>
        <w:rPr>
          <w:rFonts w:ascii="Times New Roman" w:hAnsi="Times New Roman"/>
          <w:color w:val="000000"/>
          <w:sz w:val="22"/>
          <w:szCs w:val="22"/>
        </w:rPr>
      </w:pPr>
    </w:p>
    <w:p w14:paraId="43B8DD27" w14:textId="77777777" w:rsidR="00E02EFA" w:rsidRPr="00B95024" w:rsidRDefault="00E02EFA" w:rsidP="00E02EFA">
      <w:pPr>
        <w:autoSpaceDE w:val="0"/>
        <w:autoSpaceDN w:val="0"/>
        <w:adjustRightInd w:val="0"/>
        <w:rPr>
          <w:rFonts w:ascii="Times New Roman" w:hAnsi="Times New Roman"/>
          <w:i/>
          <w:iCs/>
          <w:color w:val="000000"/>
          <w:sz w:val="22"/>
          <w:szCs w:val="22"/>
        </w:rPr>
      </w:pPr>
      <w:r w:rsidRPr="00B95024">
        <w:rPr>
          <w:rFonts w:ascii="Times New Roman" w:hAnsi="Times New Roman"/>
          <w:i/>
          <w:iCs/>
          <w:color w:val="000000"/>
          <w:sz w:val="22"/>
          <w:szCs w:val="22"/>
        </w:rPr>
        <w:t xml:space="preserve">Note: For installations on a compacted aggregate base and soil subgrade, the top surface of the pavers may be </w:t>
      </w:r>
      <w:r w:rsidR="00A52CCA" w:rsidRPr="00532E6E">
        <w:rPr>
          <w:rFonts w:ascii="Times New Roman" w:eastAsia="Times New Roman" w:hAnsi="Times New Roman"/>
          <w:sz w:val="22"/>
          <w:szCs w:val="22"/>
        </w:rPr>
        <w:t>⅛</w:t>
      </w:r>
      <w:r w:rsidRPr="00B95024">
        <w:rPr>
          <w:rFonts w:ascii="Times New Roman" w:hAnsi="Times New Roman"/>
          <w:i/>
          <w:iCs/>
          <w:color w:val="000000"/>
          <w:sz w:val="22"/>
          <w:szCs w:val="22"/>
        </w:rPr>
        <w:t xml:space="preserve"> to </w:t>
      </w:r>
      <w:r w:rsidR="00A52CCA" w:rsidRPr="00A52CCA">
        <w:rPr>
          <w:rFonts w:ascii="Times New Roman" w:eastAsia="Times New Roman" w:hAnsi="Times New Roman"/>
          <w:sz w:val="22"/>
          <w:szCs w:val="22"/>
        </w:rPr>
        <w:t>¼</w:t>
      </w:r>
      <w:r w:rsidRPr="00B95024">
        <w:rPr>
          <w:rFonts w:ascii="Times New Roman" w:hAnsi="Times New Roman"/>
          <w:i/>
          <w:iCs/>
          <w:color w:val="000000"/>
          <w:sz w:val="22"/>
          <w:szCs w:val="22"/>
        </w:rPr>
        <w:t xml:space="preserve"> in. (3 to 6mm) above the final elevations after compaction. This helps compensate for possible minor settling normal to pavements.</w:t>
      </w:r>
    </w:p>
    <w:p w14:paraId="2608F0F8" w14:textId="77777777" w:rsidR="00E02EFA" w:rsidRPr="00B95024" w:rsidRDefault="00E02EFA" w:rsidP="00E02EFA">
      <w:pPr>
        <w:autoSpaceDE w:val="0"/>
        <w:autoSpaceDN w:val="0"/>
        <w:adjustRightInd w:val="0"/>
        <w:rPr>
          <w:rFonts w:ascii="Times New Roman" w:hAnsi="Times New Roman"/>
          <w:color w:val="000000"/>
          <w:sz w:val="22"/>
          <w:szCs w:val="22"/>
        </w:rPr>
      </w:pPr>
    </w:p>
    <w:p w14:paraId="40111EBA" w14:textId="0C479F32" w:rsidR="00E02EFA" w:rsidRPr="004B52CE" w:rsidRDefault="00E02EFA" w:rsidP="004B52CE">
      <w:pPr>
        <w:pStyle w:val="ListParagraph"/>
        <w:numPr>
          <w:ilvl w:val="0"/>
          <w:numId w:val="6"/>
        </w:numPr>
        <w:autoSpaceDE w:val="0"/>
        <w:autoSpaceDN w:val="0"/>
        <w:adjustRightInd w:val="0"/>
        <w:rPr>
          <w:rFonts w:ascii="Times New Roman" w:hAnsi="Times New Roman"/>
          <w:color w:val="000000"/>
          <w:sz w:val="22"/>
          <w:szCs w:val="22"/>
        </w:rPr>
      </w:pPr>
      <w:r w:rsidRPr="004B52CE">
        <w:rPr>
          <w:rFonts w:ascii="Times New Roman" w:hAnsi="Times New Roman"/>
          <w:color w:val="000000"/>
          <w:sz w:val="22"/>
          <w:szCs w:val="22"/>
        </w:rPr>
        <w:t xml:space="preserve">The surface elevation of pavers shall be </w:t>
      </w:r>
      <w:r w:rsidR="00532E6E" w:rsidRPr="004B52CE">
        <w:rPr>
          <w:rFonts w:ascii="Times New Roman" w:eastAsia="Times New Roman" w:hAnsi="Times New Roman"/>
          <w:sz w:val="22"/>
          <w:szCs w:val="22"/>
        </w:rPr>
        <w:t>⅛</w:t>
      </w:r>
      <w:r w:rsidRPr="004B52CE">
        <w:rPr>
          <w:rFonts w:ascii="Times New Roman" w:hAnsi="Times New Roman"/>
          <w:color w:val="000000"/>
          <w:sz w:val="22"/>
          <w:szCs w:val="22"/>
        </w:rPr>
        <w:t xml:space="preserve"> in. to </w:t>
      </w:r>
      <w:r w:rsidR="00A52CCA" w:rsidRPr="004B52CE">
        <w:rPr>
          <w:rFonts w:ascii="Times New Roman" w:eastAsia="Times New Roman" w:hAnsi="Times New Roman"/>
          <w:sz w:val="22"/>
          <w:szCs w:val="22"/>
        </w:rPr>
        <w:t>¼</w:t>
      </w:r>
      <w:r w:rsidRPr="004B52CE">
        <w:rPr>
          <w:rFonts w:ascii="Times New Roman" w:hAnsi="Times New Roman"/>
          <w:color w:val="000000"/>
          <w:sz w:val="22"/>
          <w:szCs w:val="22"/>
        </w:rPr>
        <w:t xml:space="preserve"> in. (3 to 6mm) above adjacent drainage inlets, concrete collars or channels.</w:t>
      </w:r>
    </w:p>
    <w:p w14:paraId="1B725585" w14:textId="634D177E" w:rsidR="004B52CE" w:rsidRDefault="004B52CE" w:rsidP="004B52CE">
      <w:pPr>
        <w:autoSpaceDE w:val="0"/>
        <w:autoSpaceDN w:val="0"/>
        <w:adjustRightInd w:val="0"/>
        <w:rPr>
          <w:rFonts w:ascii="MS Shell Dlg" w:eastAsia="Times New Roman" w:hAnsi="MS Shell Dlg" w:cs="MS Shell Dlg"/>
          <w:sz w:val="16"/>
          <w:szCs w:val="16"/>
        </w:rPr>
      </w:pPr>
    </w:p>
    <w:p w14:paraId="33CD2D02" w14:textId="1BF1C156" w:rsidR="004B52CE" w:rsidRDefault="004B52CE" w:rsidP="004B52CE">
      <w:pPr>
        <w:autoSpaceDE w:val="0"/>
        <w:autoSpaceDN w:val="0"/>
        <w:adjustRightInd w:val="0"/>
        <w:rPr>
          <w:rFonts w:ascii="Times New Roman" w:hAnsi="Times New Roman"/>
          <w:i/>
          <w:iCs/>
          <w:color w:val="000000"/>
          <w:sz w:val="22"/>
          <w:szCs w:val="22"/>
        </w:rPr>
      </w:pPr>
      <w:r w:rsidRPr="00B95024">
        <w:rPr>
          <w:rFonts w:ascii="Times New Roman" w:hAnsi="Times New Roman"/>
          <w:i/>
          <w:iCs/>
          <w:color w:val="000000"/>
          <w:sz w:val="22"/>
          <w:szCs w:val="22"/>
        </w:rPr>
        <w:t>Note:</w:t>
      </w:r>
      <w:r>
        <w:rPr>
          <w:rFonts w:ascii="Times New Roman" w:hAnsi="Times New Roman"/>
          <w:i/>
          <w:iCs/>
          <w:color w:val="000000"/>
          <w:sz w:val="22"/>
          <w:szCs w:val="22"/>
        </w:rPr>
        <w:t xml:space="preserve"> For pedestrian access routes maximum elevation should not exceed ¼ in. (6mm)</w:t>
      </w:r>
    </w:p>
    <w:p w14:paraId="185AF7D4" w14:textId="77777777" w:rsidR="004B52CE" w:rsidRDefault="004B52CE" w:rsidP="004B52CE">
      <w:pPr>
        <w:autoSpaceDE w:val="0"/>
        <w:autoSpaceDN w:val="0"/>
        <w:adjustRightInd w:val="0"/>
        <w:rPr>
          <w:rFonts w:ascii="Times New Roman" w:hAnsi="Times New Roman"/>
          <w:i/>
          <w:iCs/>
          <w:color w:val="000000"/>
          <w:sz w:val="22"/>
          <w:szCs w:val="22"/>
        </w:rPr>
      </w:pPr>
    </w:p>
    <w:p w14:paraId="6BD4AE18" w14:textId="6144681C" w:rsidR="00E02EFA" w:rsidRPr="00A52CCA" w:rsidRDefault="00E02EFA" w:rsidP="004B52CE">
      <w:pPr>
        <w:autoSpaceDE w:val="0"/>
        <w:autoSpaceDN w:val="0"/>
        <w:adjustRightInd w:val="0"/>
        <w:ind w:firstLine="720"/>
        <w:rPr>
          <w:rFonts w:ascii="MS Shell Dlg" w:eastAsia="Times New Roman" w:hAnsi="MS Shell Dlg" w:cs="MS Shell Dlg"/>
          <w:sz w:val="16"/>
          <w:szCs w:val="16"/>
        </w:rPr>
      </w:pPr>
      <w:r w:rsidRPr="00B95024">
        <w:rPr>
          <w:rFonts w:ascii="Times New Roman" w:hAnsi="Times New Roman"/>
          <w:color w:val="000000"/>
          <w:sz w:val="22"/>
          <w:szCs w:val="22"/>
        </w:rPr>
        <w:t>D.</w:t>
      </w:r>
      <w:r w:rsidRPr="00B95024">
        <w:rPr>
          <w:rFonts w:ascii="Times New Roman" w:hAnsi="Times New Roman"/>
          <w:color w:val="000000"/>
          <w:sz w:val="22"/>
          <w:szCs w:val="22"/>
        </w:rPr>
        <w:tab/>
        <w:t xml:space="preserve">Lippage: No greater than </w:t>
      </w:r>
      <w:r w:rsidR="00A52CCA" w:rsidRPr="00A52CCA">
        <w:rPr>
          <w:rFonts w:ascii="Times New Roman" w:eastAsia="Times New Roman" w:hAnsi="Times New Roman"/>
          <w:sz w:val="22"/>
          <w:szCs w:val="22"/>
        </w:rPr>
        <w:t>⅛</w:t>
      </w:r>
      <w:r w:rsidRPr="00B95024">
        <w:rPr>
          <w:rFonts w:ascii="Times New Roman" w:hAnsi="Times New Roman"/>
          <w:color w:val="000000"/>
          <w:sz w:val="22"/>
          <w:szCs w:val="22"/>
        </w:rPr>
        <w:t xml:space="preserve"> in. (3mm) difference in height between adjacent pavers.</w:t>
      </w:r>
    </w:p>
    <w:p w14:paraId="63B64E09" w14:textId="77777777" w:rsidR="00E02EFA" w:rsidRPr="00B95024" w:rsidRDefault="00E02EFA" w:rsidP="00E02EFA">
      <w:pPr>
        <w:autoSpaceDE w:val="0"/>
        <w:autoSpaceDN w:val="0"/>
        <w:adjustRightInd w:val="0"/>
        <w:rPr>
          <w:rFonts w:ascii="Times New Roman" w:hAnsi="Times New Roman"/>
          <w:i/>
          <w:iCs/>
          <w:color w:val="000000"/>
          <w:sz w:val="22"/>
          <w:szCs w:val="22"/>
        </w:rPr>
      </w:pPr>
      <w:r w:rsidRPr="00B95024">
        <w:rPr>
          <w:rFonts w:ascii="Times New Roman" w:hAnsi="Times New Roman"/>
          <w:i/>
          <w:iCs/>
          <w:color w:val="000000"/>
          <w:sz w:val="22"/>
          <w:szCs w:val="22"/>
        </w:rPr>
        <w:t>Note: Cleaning and sealing may be required for some applications. See ICPI Tech Spec 5</w:t>
      </w:r>
      <w:r w:rsidRPr="00B95024">
        <w:rPr>
          <w:rFonts w:ascii="Times New Roman" w:hAnsi="Times New Roman"/>
          <w:color w:val="000000"/>
          <w:sz w:val="22"/>
          <w:szCs w:val="22"/>
        </w:rPr>
        <w:t>, Cleaning and Sealing Interlocking Concrete Pavements</w:t>
      </w:r>
      <w:r w:rsidRPr="00B95024">
        <w:rPr>
          <w:rFonts w:ascii="Times New Roman" w:hAnsi="Times New Roman"/>
          <w:i/>
          <w:iCs/>
          <w:color w:val="000000"/>
          <w:sz w:val="22"/>
          <w:szCs w:val="22"/>
        </w:rPr>
        <w:t xml:space="preserve"> for guidance on when to clean and seal the paver surface, and when to stabilize joint sand. Delete article below if cleaners, sealers, and or joint sand stabilizers are not applied.</w:t>
      </w:r>
    </w:p>
    <w:p w14:paraId="63DC8822" w14:textId="77777777" w:rsidR="00E02EFA" w:rsidRPr="00B95024" w:rsidRDefault="00E02EFA">
      <w:pPr>
        <w:autoSpaceDE w:val="0"/>
        <w:autoSpaceDN w:val="0"/>
        <w:adjustRightInd w:val="0"/>
        <w:rPr>
          <w:rFonts w:ascii="Times New Roman" w:eastAsia="Times New Roman" w:hAnsi="Times New Roman"/>
          <w:bCs/>
          <w:sz w:val="22"/>
          <w:szCs w:val="22"/>
        </w:rPr>
      </w:pPr>
    </w:p>
    <w:p w14:paraId="1E5F6A87" w14:textId="77777777" w:rsidR="00E02EFA" w:rsidRPr="00FF78DB" w:rsidRDefault="00E02EFA" w:rsidP="00E02EFA">
      <w:pPr>
        <w:pStyle w:val="CSUBTITLES"/>
        <w:tabs>
          <w:tab w:val="clear" w:pos="240"/>
        </w:tabs>
        <w:autoSpaceDE w:val="0"/>
        <w:autoSpaceDN w:val="0"/>
        <w:adjustRightInd w:val="0"/>
        <w:spacing w:before="0" w:after="0"/>
        <w:rPr>
          <w:rFonts w:ascii="Times New Roman" w:eastAsia="Times" w:hAnsi="Times New Roman"/>
          <w:b/>
          <w:sz w:val="22"/>
          <w:szCs w:val="22"/>
        </w:rPr>
      </w:pPr>
      <w:r w:rsidRPr="00FF78DB">
        <w:rPr>
          <w:rFonts w:ascii="Times New Roman" w:eastAsia="Times" w:hAnsi="Times New Roman"/>
          <w:b/>
          <w:sz w:val="22"/>
          <w:szCs w:val="22"/>
        </w:rPr>
        <w:t>3.06</w:t>
      </w:r>
      <w:r w:rsidRPr="00FF78DB">
        <w:rPr>
          <w:rFonts w:ascii="Times New Roman" w:eastAsia="Times" w:hAnsi="Times New Roman"/>
          <w:b/>
          <w:sz w:val="22"/>
          <w:szCs w:val="22"/>
        </w:rPr>
        <w:tab/>
        <w:t>[CLEANING] [SEALING] [JOINT SAND STABILIZATION]</w:t>
      </w:r>
    </w:p>
    <w:p w14:paraId="4D867F47" w14:textId="77777777" w:rsidR="00E02EFA" w:rsidRPr="00B95024" w:rsidRDefault="00E02EFA" w:rsidP="00E02EFA">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A.</w:t>
      </w:r>
      <w:r w:rsidRPr="00B95024">
        <w:rPr>
          <w:rFonts w:ascii="Times New Roman" w:hAnsi="Times New Roman"/>
          <w:color w:val="000000"/>
          <w:sz w:val="22"/>
          <w:szCs w:val="22"/>
        </w:rPr>
        <w:tab/>
        <w:t xml:space="preserve">[Clean] [Seal] [Apply joint sand stabilization materials between] </w:t>
      </w:r>
      <w:r w:rsidR="004E28E0" w:rsidRPr="00B95024">
        <w:rPr>
          <w:rFonts w:ascii="Times New Roman" w:hAnsi="Times New Roman"/>
          <w:color w:val="000000"/>
          <w:sz w:val="22"/>
          <w:szCs w:val="22"/>
        </w:rPr>
        <w:t>concrete paver in accordance with the manufacturer’s</w:t>
      </w:r>
      <w:r w:rsidRPr="00B95024">
        <w:rPr>
          <w:rFonts w:ascii="Times New Roman" w:hAnsi="Times New Roman"/>
          <w:color w:val="000000"/>
          <w:sz w:val="22"/>
          <w:szCs w:val="22"/>
        </w:rPr>
        <w:t xml:space="preserve"> written recommendations.</w:t>
      </w:r>
    </w:p>
    <w:p w14:paraId="3BCDB683" w14:textId="77777777" w:rsidR="00E02EFA" w:rsidRDefault="00E02EFA" w:rsidP="00E02EFA">
      <w:pPr>
        <w:autoSpaceDE w:val="0"/>
        <w:autoSpaceDN w:val="0"/>
        <w:adjustRightInd w:val="0"/>
        <w:rPr>
          <w:rFonts w:ascii="Times New Roman" w:hAnsi="Times New Roman"/>
          <w:bCs/>
          <w:color w:val="000000"/>
          <w:sz w:val="22"/>
          <w:szCs w:val="22"/>
        </w:rPr>
      </w:pPr>
    </w:p>
    <w:p w14:paraId="5DDF92C2" w14:textId="77777777" w:rsidR="00E02EFA" w:rsidRPr="00FF78DB" w:rsidRDefault="00FF78DB" w:rsidP="00E02EFA">
      <w:pPr>
        <w:pStyle w:val="CSUBTITLES"/>
        <w:tabs>
          <w:tab w:val="clear" w:pos="240"/>
        </w:tabs>
        <w:autoSpaceDE w:val="0"/>
        <w:autoSpaceDN w:val="0"/>
        <w:adjustRightInd w:val="0"/>
        <w:spacing w:before="0" w:after="0"/>
        <w:rPr>
          <w:rFonts w:ascii="Times New Roman" w:eastAsia="Times" w:hAnsi="Times New Roman"/>
          <w:b/>
          <w:sz w:val="22"/>
          <w:szCs w:val="22"/>
        </w:rPr>
      </w:pPr>
      <w:r>
        <w:rPr>
          <w:rFonts w:ascii="Times New Roman" w:eastAsia="Times" w:hAnsi="Times New Roman"/>
          <w:b/>
          <w:sz w:val="22"/>
          <w:szCs w:val="22"/>
        </w:rPr>
        <w:t>3.07</w:t>
      </w:r>
      <w:r w:rsidR="00E02EFA" w:rsidRPr="00FF78DB">
        <w:rPr>
          <w:rFonts w:ascii="Times New Roman" w:eastAsia="Times" w:hAnsi="Times New Roman"/>
          <w:b/>
          <w:sz w:val="22"/>
          <w:szCs w:val="22"/>
        </w:rPr>
        <w:tab/>
        <w:t>PROTECTION</w:t>
      </w:r>
    </w:p>
    <w:p w14:paraId="650E0E24" w14:textId="77777777" w:rsidR="00E02EFA" w:rsidRDefault="00A52CCA" w:rsidP="00E02EFA">
      <w:pPr>
        <w:autoSpaceDE w:val="0"/>
        <w:autoSpaceDN w:val="0"/>
        <w:adjustRightInd w:val="0"/>
        <w:ind w:left="1440" w:hanging="720"/>
        <w:rPr>
          <w:rFonts w:ascii="Times New Roman" w:hAnsi="Times New Roman"/>
          <w:color w:val="000000"/>
          <w:sz w:val="22"/>
          <w:szCs w:val="22"/>
        </w:rPr>
      </w:pPr>
      <w:r>
        <w:rPr>
          <w:rFonts w:ascii="Times New Roman" w:hAnsi="Times New Roman"/>
          <w:color w:val="000000"/>
          <w:sz w:val="22"/>
          <w:szCs w:val="22"/>
        </w:rPr>
        <w:t>A.</w:t>
      </w:r>
      <w:r w:rsidR="00E02EFA" w:rsidRPr="00B95024">
        <w:rPr>
          <w:rFonts w:ascii="Times New Roman" w:hAnsi="Times New Roman"/>
          <w:color w:val="000000"/>
          <w:sz w:val="22"/>
          <w:szCs w:val="22"/>
        </w:rPr>
        <w:tab/>
        <w:t>After work in this section is complete, the General Contractor shall be responsible for protecting work from damage due to subsequent construction activity on the site.</w:t>
      </w:r>
    </w:p>
    <w:p w14:paraId="538B48B4" w14:textId="5E6ED342" w:rsidR="00BE472F" w:rsidRDefault="00001D83" w:rsidP="004E4779">
      <w:r>
        <w:rPr>
          <w:noProof/>
        </w:rPr>
        <mc:AlternateContent>
          <mc:Choice Requires="wps">
            <w:drawing>
              <wp:anchor distT="0" distB="0" distL="114300" distR="114300" simplePos="0" relativeHeight="251659776" behindDoc="0" locked="0" layoutInCell="1" allowOverlap="1" wp14:anchorId="52112E99" wp14:editId="4D5F5C90">
                <wp:simplePos x="0" y="0"/>
                <wp:positionH relativeFrom="column">
                  <wp:posOffset>3137535</wp:posOffset>
                </wp:positionH>
                <wp:positionV relativeFrom="paragraph">
                  <wp:posOffset>2280285</wp:posOffset>
                </wp:positionV>
                <wp:extent cx="3086100" cy="1714500"/>
                <wp:effectExtent l="3810" t="0" r="0" b="444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1C3F1" w14:textId="77777777" w:rsidR="00E275FE" w:rsidRDefault="00303701" w:rsidP="00E275FE">
                            <w:pPr>
                              <w:jc w:val="center"/>
                            </w:pPr>
                            <w:r>
                              <w:rPr>
                                <w:noProof/>
                              </w:rPr>
                              <w:drawing>
                                <wp:inline distT="0" distB="0" distL="0" distR="0" wp14:anchorId="2DE2BAA8" wp14:editId="6E1F7C3F">
                                  <wp:extent cx="629920" cy="621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29920" cy="621030"/>
                                          </a:xfrm>
                                          <a:prstGeom prst="rect">
                                            <a:avLst/>
                                          </a:prstGeom>
                                          <a:noFill/>
                                          <a:ln w="9525">
                                            <a:noFill/>
                                            <a:miter lim="800000"/>
                                            <a:headEnd/>
                                            <a:tailEnd/>
                                          </a:ln>
                                        </pic:spPr>
                                      </pic:pic>
                                    </a:graphicData>
                                  </a:graphic>
                                </wp:inline>
                              </w:drawing>
                            </w:r>
                          </w:p>
                          <w:p w14:paraId="53D6E684" w14:textId="77777777" w:rsidR="00E275FE" w:rsidRDefault="00E275FE" w:rsidP="00E275FE">
                            <w:pPr>
                              <w:jc w:val="center"/>
                              <w:rPr>
                                <w:b/>
                              </w:rPr>
                            </w:pPr>
                            <w:r>
                              <w:rPr>
                                <w:b/>
                              </w:rPr>
                              <w:t>Manufacturing Facility:</w:t>
                            </w:r>
                          </w:p>
                          <w:p w14:paraId="76563A5B" w14:textId="77777777" w:rsidR="00E275FE" w:rsidRDefault="00E275FE" w:rsidP="00E275FE">
                            <w:pPr>
                              <w:jc w:val="center"/>
                            </w:pPr>
                            <w:r>
                              <w:t>Willow Creek Concrete Products, Inc.</w:t>
                            </w:r>
                          </w:p>
                          <w:p w14:paraId="65099E2E" w14:textId="77777777" w:rsidR="00E275FE" w:rsidRDefault="0031739B" w:rsidP="00E275FE">
                            <w:pPr>
                              <w:jc w:val="center"/>
                            </w:pPr>
                            <w:r>
                              <w:t>12626 County Road 150</w:t>
                            </w:r>
                            <w:r w:rsidR="00E275FE">
                              <w:t xml:space="preserve"> </w:t>
                            </w:r>
                            <w:r>
                              <w:t>Kimball</w:t>
                            </w:r>
                            <w:r w:rsidR="00E275FE">
                              <w:t xml:space="preserve"> MN 55</w:t>
                            </w:r>
                            <w:r>
                              <w:t>353</w:t>
                            </w:r>
                          </w:p>
                          <w:p w14:paraId="3D0644EB" w14:textId="77777777" w:rsidR="00E275FE" w:rsidRDefault="00E275FE" w:rsidP="00E275FE">
                            <w:pPr>
                              <w:jc w:val="center"/>
                            </w:pPr>
                            <w:r>
                              <w:t>(8</w:t>
                            </w:r>
                            <w:r w:rsidR="0031739B">
                              <w:t>88</w:t>
                            </w:r>
                            <w:r>
                              <w:t>) 3</w:t>
                            </w:r>
                            <w:r w:rsidR="0031739B">
                              <w:t>98</w:t>
                            </w:r>
                            <w:r>
                              <w:t>-</w:t>
                            </w:r>
                            <w:r w:rsidR="0031739B">
                              <w:t>9631</w:t>
                            </w:r>
                            <w:r>
                              <w:t xml:space="preserve">  (</w:t>
                            </w:r>
                            <w:r w:rsidR="0031739B">
                              <w:t>320</w:t>
                            </w:r>
                            <w:r>
                              <w:t xml:space="preserve">) </w:t>
                            </w:r>
                            <w:r w:rsidR="0031739B">
                              <w:t>398</w:t>
                            </w:r>
                            <w:r>
                              <w:t>-</w:t>
                            </w:r>
                            <w:r w:rsidR="0031739B">
                              <w:t>5415</w:t>
                            </w:r>
                          </w:p>
                          <w:p w14:paraId="348ECF07" w14:textId="77777777" w:rsidR="00E275FE" w:rsidRDefault="00483168" w:rsidP="0031739B">
                            <w:pPr>
                              <w:jc w:val="center"/>
                            </w:pPr>
                            <w:hyperlink r:id="rId10" w:history="1">
                              <w:r w:rsidR="00E275FE" w:rsidRPr="005E231E">
                                <w:rPr>
                                  <w:rStyle w:val="Hyperlink"/>
                                </w:rPr>
                                <w:t>WillowCreekPavingStones.com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12E99" id="Text Box 31" o:spid="_x0000_s1028" type="#_x0000_t202" style="position:absolute;margin-left:247.05pt;margin-top:179.55pt;width:243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" stroked="f">
                <v:textbox>
                  <w:txbxContent>
                    <w:p w14:paraId="5851C3F1" w14:textId="77777777" w:rsidR="00E275FE" w:rsidRDefault="00303701" w:rsidP="00E275FE">
                      <w:pPr>
                        <w:jc w:val="center"/>
                      </w:pPr>
                      <w:r>
                        <w:rPr>
                          <w:noProof/>
                        </w:rPr>
                        <w:drawing>
                          <wp:inline distT="0" distB="0" distL="0" distR="0" wp14:anchorId="2DE2BAA8" wp14:editId="6E1F7C3F">
                            <wp:extent cx="629920" cy="621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29920" cy="621030"/>
                                    </a:xfrm>
                                    <a:prstGeom prst="rect">
                                      <a:avLst/>
                                    </a:prstGeom>
                                    <a:noFill/>
                                    <a:ln w="9525">
                                      <a:noFill/>
                                      <a:miter lim="800000"/>
                                      <a:headEnd/>
                                      <a:tailEnd/>
                                    </a:ln>
                                  </pic:spPr>
                                </pic:pic>
                              </a:graphicData>
                            </a:graphic>
                          </wp:inline>
                        </w:drawing>
                      </w:r>
                    </w:p>
                    <w:p w14:paraId="53D6E684" w14:textId="77777777" w:rsidR="00E275FE" w:rsidRDefault="00E275FE" w:rsidP="00E275FE">
                      <w:pPr>
                        <w:jc w:val="center"/>
                        <w:rPr>
                          <w:b/>
                        </w:rPr>
                      </w:pPr>
                      <w:r>
                        <w:rPr>
                          <w:b/>
                        </w:rPr>
                        <w:t>Manufacturing Facility:</w:t>
                      </w:r>
                    </w:p>
                    <w:p w14:paraId="76563A5B" w14:textId="77777777" w:rsidR="00E275FE" w:rsidRDefault="00E275FE" w:rsidP="00E275FE">
                      <w:pPr>
                        <w:jc w:val="center"/>
                      </w:pPr>
                      <w:r>
                        <w:t>Willow Creek Concrete Products, Inc.</w:t>
                      </w:r>
                    </w:p>
                    <w:p w14:paraId="65099E2E" w14:textId="77777777" w:rsidR="00E275FE" w:rsidRDefault="0031739B" w:rsidP="00E275FE">
                      <w:pPr>
                        <w:jc w:val="center"/>
                      </w:pPr>
                      <w:r>
                        <w:t>12626 County Road 150</w:t>
                      </w:r>
                      <w:r w:rsidR="00E275FE">
                        <w:t xml:space="preserve"> </w:t>
                      </w:r>
                      <w:r>
                        <w:t>Kimball</w:t>
                      </w:r>
                      <w:r w:rsidR="00E275FE">
                        <w:t xml:space="preserve"> MN 55</w:t>
                      </w:r>
                      <w:r>
                        <w:t>353</w:t>
                      </w:r>
                    </w:p>
                    <w:p w14:paraId="3D0644EB" w14:textId="77777777" w:rsidR="00E275FE" w:rsidRDefault="00E275FE" w:rsidP="00E275FE">
                      <w:pPr>
                        <w:jc w:val="center"/>
                      </w:pPr>
                      <w:r>
                        <w:t>(8</w:t>
                      </w:r>
                      <w:r w:rsidR="0031739B">
                        <w:t>88</w:t>
                      </w:r>
                      <w:r>
                        <w:t>) 3</w:t>
                      </w:r>
                      <w:r w:rsidR="0031739B">
                        <w:t>98</w:t>
                      </w:r>
                      <w:r>
                        <w:t>-</w:t>
                      </w:r>
                      <w:r w:rsidR="0031739B">
                        <w:t>9631</w:t>
                      </w:r>
                      <w:r>
                        <w:t xml:space="preserve">  (</w:t>
                      </w:r>
                      <w:r w:rsidR="0031739B">
                        <w:t>320</w:t>
                      </w:r>
                      <w:r>
                        <w:t xml:space="preserve">) </w:t>
                      </w:r>
                      <w:r w:rsidR="0031739B">
                        <w:t>398</w:t>
                      </w:r>
                      <w:r>
                        <w:t>-</w:t>
                      </w:r>
                      <w:r w:rsidR="0031739B">
                        <w:t>5415</w:t>
                      </w:r>
                    </w:p>
                    <w:p w14:paraId="348ECF07" w14:textId="77777777" w:rsidR="00E275FE" w:rsidRDefault="00483168" w:rsidP="0031739B">
                      <w:pPr>
                        <w:jc w:val="center"/>
                      </w:pPr>
                      <w:hyperlink r:id="rId11" w:history="1">
                        <w:r w:rsidR="00E275FE" w:rsidRPr="005E231E">
                          <w:rPr>
                            <w:rStyle w:val="Hyperlink"/>
                          </w:rPr>
                          <w:t>WillowCreekPavingStones.com</w:t>
                        </w:r>
                      </w:hyperlink>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8357912" wp14:editId="54999717">
                <wp:simplePos x="0" y="0"/>
                <wp:positionH relativeFrom="column">
                  <wp:posOffset>-405765</wp:posOffset>
                </wp:positionH>
                <wp:positionV relativeFrom="paragraph">
                  <wp:posOffset>2280285</wp:posOffset>
                </wp:positionV>
                <wp:extent cx="3086100" cy="1714500"/>
                <wp:effectExtent l="3810" t="0" r="0" b="444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871F4" w14:textId="77777777" w:rsidR="00E275FE" w:rsidRDefault="00303701" w:rsidP="00E275FE">
                            <w:pPr>
                              <w:jc w:val="center"/>
                            </w:pPr>
                            <w:r>
                              <w:rPr>
                                <w:noProof/>
                              </w:rPr>
                              <w:drawing>
                                <wp:inline distT="0" distB="0" distL="0" distR="0" wp14:anchorId="48EE6616" wp14:editId="7CCF34BA">
                                  <wp:extent cx="629920" cy="621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29920" cy="621030"/>
                                          </a:xfrm>
                                          <a:prstGeom prst="rect">
                                            <a:avLst/>
                                          </a:prstGeom>
                                          <a:noFill/>
                                          <a:ln w="9525">
                                            <a:noFill/>
                                            <a:miter lim="800000"/>
                                            <a:headEnd/>
                                            <a:tailEnd/>
                                          </a:ln>
                                        </pic:spPr>
                                      </pic:pic>
                                    </a:graphicData>
                                  </a:graphic>
                                </wp:inline>
                              </w:drawing>
                            </w:r>
                          </w:p>
                          <w:p w14:paraId="2A985038" w14:textId="77777777" w:rsidR="00E275FE" w:rsidRDefault="00E275FE" w:rsidP="00E275FE">
                            <w:pPr>
                              <w:jc w:val="center"/>
                              <w:rPr>
                                <w:b/>
                              </w:rPr>
                            </w:pPr>
                            <w:r>
                              <w:rPr>
                                <w:b/>
                              </w:rPr>
                              <w:t>Manufacturing Facility:</w:t>
                            </w:r>
                          </w:p>
                          <w:p w14:paraId="304A3F20" w14:textId="77777777" w:rsidR="00E275FE" w:rsidRDefault="00E275FE" w:rsidP="00E275FE">
                            <w:pPr>
                              <w:jc w:val="center"/>
                            </w:pPr>
                            <w:r>
                              <w:t>Willow Creek Concrete Products, Inc.</w:t>
                            </w:r>
                          </w:p>
                          <w:p w14:paraId="2B646CBE" w14:textId="77777777" w:rsidR="00E275FE" w:rsidRDefault="00E275FE" w:rsidP="00E275FE">
                            <w:pPr>
                              <w:jc w:val="center"/>
                            </w:pPr>
                            <w:smartTag w:uri="urn:schemas-microsoft-com:office:smarttags" w:element="address">
                              <w:r>
                                <w:t xml:space="preserve">3701 Park Avenue NW  Faribault </w:t>
                              </w:r>
                              <w:smartTag w:uri="urn:schemas-microsoft-com:office:smarttags" w:element="State">
                                <w:r>
                                  <w:t>MN</w:t>
                                </w:r>
                              </w:smartTag>
                              <w:r>
                                <w:t xml:space="preserve"> </w:t>
                              </w:r>
                              <w:smartTag w:uri="urn:schemas-microsoft-com:office:smarttags" w:element="PostalCode">
                                <w:r>
                                  <w:t>55021</w:t>
                                </w:r>
                              </w:smartTag>
                            </w:smartTag>
                          </w:p>
                          <w:p w14:paraId="46AC7EC1" w14:textId="77777777" w:rsidR="00E275FE" w:rsidRDefault="00E275FE" w:rsidP="00E275FE">
                            <w:pPr>
                              <w:jc w:val="center"/>
                            </w:pPr>
                            <w:r>
                              <w:t>(877) 331-3198  (507) 331-3198</w:t>
                            </w:r>
                          </w:p>
                          <w:p w14:paraId="628781C3" w14:textId="77777777" w:rsidR="00E275FE" w:rsidRDefault="00483168" w:rsidP="0031739B">
                            <w:pPr>
                              <w:jc w:val="center"/>
                            </w:pPr>
                            <w:hyperlink r:id="rId12" w:history="1">
                              <w:r w:rsidR="00E275FE" w:rsidRPr="005E231E">
                                <w:rPr>
                                  <w:rStyle w:val="Hyperlink"/>
                                </w:rPr>
                                <w:t>WillowCreekPavingStones.com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57912" id="Text Box 30" o:spid="_x0000_s1029" type="#_x0000_t202" style="position:absolute;margin-left:-31.95pt;margin-top:179.55pt;width:243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" stroked="f">
                <v:textbox>
                  <w:txbxContent>
                    <w:p w14:paraId="20D871F4" w14:textId="77777777" w:rsidR="00E275FE" w:rsidRDefault="00303701" w:rsidP="00E275FE">
                      <w:pPr>
                        <w:jc w:val="center"/>
                      </w:pPr>
                      <w:r>
                        <w:rPr>
                          <w:noProof/>
                        </w:rPr>
                        <w:drawing>
                          <wp:inline distT="0" distB="0" distL="0" distR="0" wp14:anchorId="48EE6616" wp14:editId="7CCF34BA">
                            <wp:extent cx="629920" cy="621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29920" cy="621030"/>
                                    </a:xfrm>
                                    <a:prstGeom prst="rect">
                                      <a:avLst/>
                                    </a:prstGeom>
                                    <a:noFill/>
                                    <a:ln w="9525">
                                      <a:noFill/>
                                      <a:miter lim="800000"/>
                                      <a:headEnd/>
                                      <a:tailEnd/>
                                    </a:ln>
                                  </pic:spPr>
                                </pic:pic>
                              </a:graphicData>
                            </a:graphic>
                          </wp:inline>
                        </w:drawing>
                      </w:r>
                    </w:p>
                    <w:p w14:paraId="2A985038" w14:textId="77777777" w:rsidR="00E275FE" w:rsidRDefault="00E275FE" w:rsidP="00E275FE">
                      <w:pPr>
                        <w:jc w:val="center"/>
                        <w:rPr>
                          <w:b/>
                        </w:rPr>
                      </w:pPr>
                      <w:r>
                        <w:rPr>
                          <w:b/>
                        </w:rPr>
                        <w:t>Manufacturing Facility:</w:t>
                      </w:r>
                    </w:p>
                    <w:p w14:paraId="304A3F20" w14:textId="77777777" w:rsidR="00E275FE" w:rsidRDefault="00E275FE" w:rsidP="00E275FE">
                      <w:pPr>
                        <w:jc w:val="center"/>
                      </w:pPr>
                      <w:r>
                        <w:t>Willow Creek Concrete Products, Inc.</w:t>
                      </w:r>
                    </w:p>
                    <w:p w14:paraId="2B646CBE" w14:textId="77777777" w:rsidR="00E275FE" w:rsidRDefault="00E275FE" w:rsidP="00E275FE">
                      <w:pPr>
                        <w:jc w:val="center"/>
                      </w:pPr>
                      <w:smartTag w:uri="urn:schemas-microsoft-com:office:smarttags" w:element="address">
                        <w:r>
                          <w:t xml:space="preserve">3701 Park Avenue NW  Faribault </w:t>
                        </w:r>
                        <w:smartTag w:uri="urn:schemas-microsoft-com:office:smarttags" w:element="State">
                          <w:r>
                            <w:t>MN</w:t>
                          </w:r>
                        </w:smartTag>
                        <w:r>
                          <w:t xml:space="preserve"> </w:t>
                        </w:r>
                        <w:smartTag w:uri="urn:schemas-microsoft-com:office:smarttags" w:element="PostalCode">
                          <w:r>
                            <w:t>55021</w:t>
                          </w:r>
                        </w:smartTag>
                      </w:smartTag>
                    </w:p>
                    <w:p w14:paraId="46AC7EC1" w14:textId="77777777" w:rsidR="00E275FE" w:rsidRDefault="00E275FE" w:rsidP="00E275FE">
                      <w:pPr>
                        <w:jc w:val="center"/>
                      </w:pPr>
                      <w:r>
                        <w:t>(877) 331-3198  (507) 331-3198</w:t>
                      </w:r>
                    </w:p>
                    <w:p w14:paraId="628781C3" w14:textId="77777777" w:rsidR="00E275FE" w:rsidRDefault="00483168" w:rsidP="0031739B">
                      <w:pPr>
                        <w:jc w:val="center"/>
                      </w:pPr>
                      <w:hyperlink r:id="rId13" w:history="1">
                        <w:r w:rsidR="00E275FE" w:rsidRPr="005E231E">
                          <w:rPr>
                            <w:rStyle w:val="Hyperlink"/>
                          </w:rPr>
                          <w:t>WillowCreekPavingStones.com</w:t>
                        </w:r>
                      </w:hyperlink>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672B168" wp14:editId="4ECBBA8C">
                <wp:simplePos x="0" y="0"/>
                <wp:positionH relativeFrom="column">
                  <wp:posOffset>1080135</wp:posOffset>
                </wp:positionH>
                <wp:positionV relativeFrom="paragraph">
                  <wp:posOffset>149860</wp:posOffset>
                </wp:positionV>
                <wp:extent cx="3886200" cy="1943100"/>
                <wp:effectExtent l="3810" t="0" r="0"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85252" w14:textId="77777777" w:rsidR="00467AF4" w:rsidRDefault="00303701">
                            <w:pPr>
                              <w:jc w:val="center"/>
                              <w:rPr>
                                <w:b/>
                              </w:rPr>
                            </w:pPr>
                            <w:r>
                              <w:rPr>
                                <w:b/>
                                <w:noProof/>
                              </w:rPr>
                              <w:drawing>
                                <wp:inline distT="0" distB="0" distL="0" distR="0" wp14:anchorId="3426C280" wp14:editId="4E0076F3">
                                  <wp:extent cx="1351915" cy="774700"/>
                                  <wp:effectExtent l="19050" t="0" r="635" b="0"/>
                                  <wp:docPr id="3" name="Picture 3" descr="WCPSLogoc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SLogocrpd"/>
                                          <pic:cNvPicPr>
                                            <a:picLocks noChangeAspect="1" noChangeArrowheads="1"/>
                                          </pic:cNvPicPr>
                                        </pic:nvPicPr>
                                        <pic:blipFill>
                                          <a:blip r:embed="rId14"/>
                                          <a:srcRect/>
                                          <a:stretch>
                                            <a:fillRect/>
                                          </a:stretch>
                                        </pic:blipFill>
                                        <pic:spPr bwMode="auto">
                                          <a:xfrm>
                                            <a:off x="0" y="0"/>
                                            <a:ext cx="1351915" cy="774700"/>
                                          </a:xfrm>
                                          <a:prstGeom prst="rect">
                                            <a:avLst/>
                                          </a:prstGeom>
                                          <a:noFill/>
                                          <a:ln w="9525">
                                            <a:noFill/>
                                            <a:miter lim="800000"/>
                                            <a:headEnd/>
                                            <a:tailEnd/>
                                          </a:ln>
                                        </pic:spPr>
                                      </pic:pic>
                                    </a:graphicData>
                                  </a:graphic>
                                </wp:inline>
                              </w:drawing>
                            </w:r>
                          </w:p>
                          <w:p w14:paraId="31BAFBCA" w14:textId="77777777" w:rsidR="00FF78DB" w:rsidRPr="00547449" w:rsidRDefault="00FF78DB">
                            <w:pPr>
                              <w:jc w:val="center"/>
                              <w:rPr>
                                <w:b/>
                                <w:sz w:val="16"/>
                                <w:szCs w:val="16"/>
                              </w:rPr>
                            </w:pPr>
                          </w:p>
                          <w:p w14:paraId="6D5A52B7" w14:textId="77777777" w:rsidR="00E02EFA" w:rsidRDefault="00E02EFA">
                            <w:pPr>
                              <w:jc w:val="center"/>
                              <w:rPr>
                                <w:b/>
                              </w:rPr>
                            </w:pPr>
                            <w:r>
                              <w:rPr>
                                <w:b/>
                              </w:rPr>
                              <w:t>Sales Office:</w:t>
                            </w:r>
                          </w:p>
                          <w:p w14:paraId="3D242A9F" w14:textId="77777777" w:rsidR="00E02EFA" w:rsidRDefault="00E02EFA">
                            <w:pPr>
                              <w:jc w:val="center"/>
                            </w:pPr>
                            <w:r>
                              <w:t>Willow Creek</w:t>
                            </w:r>
                            <w:r>
                              <w:rPr>
                                <w:rFonts w:cs="Times"/>
                                <w:szCs w:val="24"/>
                                <w:vertAlign w:val="superscript"/>
                              </w:rPr>
                              <w:t>™</w:t>
                            </w:r>
                            <w:r>
                              <w:t xml:space="preserve"> Paving Stones</w:t>
                            </w:r>
                            <w:r>
                              <w:br/>
                              <w:t xml:space="preserve">6348 Highway 36, </w:t>
                            </w:r>
                            <w:smartTag w:uri="urn:schemas-microsoft-com:office:smarttags" w:element="address">
                              <w:smartTag w:uri="urn:schemas-microsoft-com:office:smarttags" w:element="Street">
                                <w:r>
                                  <w:t>Suite</w:t>
                                </w:r>
                              </w:smartTag>
                              <w:r>
                                <w:t xml:space="preserve"> 7</w:t>
                              </w:r>
                            </w:smartTag>
                            <w:r w:rsidR="00467AF4">
                              <w:t xml:space="preserve"> </w:t>
                            </w:r>
                            <w:smartTag w:uri="urn:schemas-microsoft-com:office:smarttags" w:element="place">
                              <w:smartTag w:uri="urn:schemas-microsoft-com:office:smarttags" w:element="City">
                                <w:r>
                                  <w:t>Oakdale</w:t>
                                </w:r>
                              </w:smartTag>
                              <w:r>
                                <w:t xml:space="preserve">, </w:t>
                              </w:r>
                              <w:smartTag w:uri="urn:schemas-microsoft-com:office:smarttags" w:element="State">
                                <w:r>
                                  <w:t>MN</w:t>
                                </w:r>
                              </w:smartTag>
                              <w:r>
                                <w:t xml:space="preserve"> </w:t>
                              </w:r>
                              <w:smartTag w:uri="urn:schemas-microsoft-com:office:smarttags" w:element="PostalCode">
                                <w:r>
                                  <w:t>55128</w:t>
                                </w:r>
                              </w:smartTag>
                            </w:smartTag>
                          </w:p>
                          <w:p w14:paraId="2F83DE38" w14:textId="77777777" w:rsidR="00E02EFA" w:rsidRDefault="00E02EFA">
                            <w:pPr>
                              <w:jc w:val="center"/>
                            </w:pPr>
                            <w:r>
                              <w:t>(651) 773-7480</w:t>
                            </w:r>
                          </w:p>
                          <w:p w14:paraId="70F0D69E" w14:textId="77777777" w:rsidR="00E02EFA" w:rsidRDefault="00483168">
                            <w:pPr>
                              <w:jc w:val="center"/>
                            </w:pPr>
                            <w:hyperlink r:id="rId15" w:history="1">
                              <w:r w:rsidR="004776B0">
                                <w:rPr>
                                  <w:rStyle w:val="Hyperlink"/>
                                </w:rPr>
                                <w:t>Wil</w:t>
                              </w:r>
                              <w:r w:rsidR="002D718D" w:rsidRPr="005E231E">
                                <w:rPr>
                                  <w:rStyle w:val="Hyperlink"/>
                                </w:rPr>
                                <w:t>lowCreekPavingStones.com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2B168" id="Text Box 9" o:spid="_x0000_s1030" type="#_x0000_t202" style="position:absolute;margin-left:85.05pt;margin-top:11.8pt;width:306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" filled="f" stroked="f">
                <v:textbox>
                  <w:txbxContent>
                    <w:p w14:paraId="5E385252" w14:textId="77777777" w:rsidR="00467AF4" w:rsidRDefault="00303701">
                      <w:pPr>
                        <w:jc w:val="center"/>
                        <w:rPr>
                          <w:b/>
                        </w:rPr>
                      </w:pPr>
                      <w:r>
                        <w:rPr>
                          <w:b/>
                          <w:noProof/>
                        </w:rPr>
                        <w:drawing>
                          <wp:inline distT="0" distB="0" distL="0" distR="0" wp14:anchorId="3426C280" wp14:editId="4E0076F3">
                            <wp:extent cx="1351915" cy="774700"/>
                            <wp:effectExtent l="19050" t="0" r="635" b="0"/>
                            <wp:docPr id="3" name="Picture 3" descr="WCPSLogoc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SLogocrpd"/>
                                    <pic:cNvPicPr>
                                      <a:picLocks noChangeAspect="1" noChangeArrowheads="1"/>
                                    </pic:cNvPicPr>
                                  </pic:nvPicPr>
                                  <pic:blipFill>
                                    <a:blip r:embed="rId14"/>
                                    <a:srcRect/>
                                    <a:stretch>
                                      <a:fillRect/>
                                    </a:stretch>
                                  </pic:blipFill>
                                  <pic:spPr bwMode="auto">
                                    <a:xfrm>
                                      <a:off x="0" y="0"/>
                                      <a:ext cx="1351915" cy="774700"/>
                                    </a:xfrm>
                                    <a:prstGeom prst="rect">
                                      <a:avLst/>
                                    </a:prstGeom>
                                    <a:noFill/>
                                    <a:ln w="9525">
                                      <a:noFill/>
                                      <a:miter lim="800000"/>
                                      <a:headEnd/>
                                      <a:tailEnd/>
                                    </a:ln>
                                  </pic:spPr>
                                </pic:pic>
                              </a:graphicData>
                            </a:graphic>
                          </wp:inline>
                        </w:drawing>
                      </w:r>
                    </w:p>
                    <w:p w14:paraId="31BAFBCA" w14:textId="77777777" w:rsidR="00FF78DB" w:rsidRPr="00547449" w:rsidRDefault="00FF78DB">
                      <w:pPr>
                        <w:jc w:val="center"/>
                        <w:rPr>
                          <w:b/>
                          <w:sz w:val="16"/>
                          <w:szCs w:val="16"/>
                        </w:rPr>
                      </w:pPr>
                    </w:p>
                    <w:p w14:paraId="6D5A52B7" w14:textId="77777777" w:rsidR="00E02EFA" w:rsidRDefault="00E02EFA">
                      <w:pPr>
                        <w:jc w:val="center"/>
                        <w:rPr>
                          <w:b/>
                        </w:rPr>
                      </w:pPr>
                      <w:r>
                        <w:rPr>
                          <w:b/>
                        </w:rPr>
                        <w:t>Sales Office:</w:t>
                      </w:r>
                    </w:p>
                    <w:p w14:paraId="3D242A9F" w14:textId="77777777" w:rsidR="00E02EFA" w:rsidRDefault="00E02EFA">
                      <w:pPr>
                        <w:jc w:val="center"/>
                      </w:pPr>
                      <w:r>
                        <w:t>Willow Creek</w:t>
                      </w:r>
                      <w:r>
                        <w:rPr>
                          <w:rFonts w:cs="Times"/>
                          <w:szCs w:val="24"/>
                          <w:vertAlign w:val="superscript"/>
                        </w:rPr>
                        <w:t>™</w:t>
                      </w:r>
                      <w:r>
                        <w:t xml:space="preserve"> Paving Stones</w:t>
                      </w:r>
                      <w:r>
                        <w:br/>
                        <w:t xml:space="preserve">6348 Highway 36, </w:t>
                      </w:r>
                      <w:smartTag w:uri="urn:schemas-microsoft-com:office:smarttags" w:element="address">
                        <w:smartTag w:uri="urn:schemas-microsoft-com:office:smarttags" w:element="Street">
                          <w:r>
                            <w:t>Suite</w:t>
                          </w:r>
                        </w:smartTag>
                        <w:r>
                          <w:t xml:space="preserve"> 7</w:t>
                        </w:r>
                      </w:smartTag>
                      <w:r w:rsidR="00467AF4">
                        <w:t xml:space="preserve"> </w:t>
                      </w:r>
                      <w:smartTag w:uri="urn:schemas-microsoft-com:office:smarttags" w:element="place">
                        <w:smartTag w:uri="urn:schemas-microsoft-com:office:smarttags" w:element="City">
                          <w:r>
                            <w:t>Oakdale</w:t>
                          </w:r>
                        </w:smartTag>
                        <w:r>
                          <w:t xml:space="preserve">, </w:t>
                        </w:r>
                        <w:smartTag w:uri="urn:schemas-microsoft-com:office:smarttags" w:element="State">
                          <w:r>
                            <w:t>MN</w:t>
                          </w:r>
                        </w:smartTag>
                        <w:r>
                          <w:t xml:space="preserve"> </w:t>
                        </w:r>
                        <w:smartTag w:uri="urn:schemas-microsoft-com:office:smarttags" w:element="PostalCode">
                          <w:r>
                            <w:t>55128</w:t>
                          </w:r>
                        </w:smartTag>
                      </w:smartTag>
                    </w:p>
                    <w:p w14:paraId="2F83DE38" w14:textId="77777777" w:rsidR="00E02EFA" w:rsidRDefault="00E02EFA">
                      <w:pPr>
                        <w:jc w:val="center"/>
                      </w:pPr>
                      <w:r>
                        <w:t>(651) 773-7480</w:t>
                      </w:r>
                    </w:p>
                    <w:p w14:paraId="70F0D69E" w14:textId="77777777" w:rsidR="00E02EFA" w:rsidRDefault="00483168">
                      <w:pPr>
                        <w:jc w:val="center"/>
                      </w:pPr>
                      <w:hyperlink r:id="rId16" w:history="1">
                        <w:r w:rsidR="004776B0">
                          <w:rPr>
                            <w:rStyle w:val="Hyperlink"/>
                          </w:rPr>
                          <w:t>Wil</w:t>
                        </w:r>
                        <w:r w:rsidR="002D718D" w:rsidRPr="005E231E">
                          <w:rPr>
                            <w:rStyle w:val="Hyperlink"/>
                          </w:rPr>
                          <w:t>lowCreekPavingStones.com</w:t>
                        </w:r>
                      </w:hyperlink>
                    </w:p>
                  </w:txbxContent>
                </v:textbox>
              </v:shape>
            </w:pict>
          </mc:Fallback>
        </mc:AlternateContent>
      </w:r>
    </w:p>
    <w:sectPr w:rsidR="00BE472F" w:rsidSect="001054B9">
      <w:footerReference w:type="even" r:id="rId17"/>
      <w:footerReference w:type="default" r:id="rId18"/>
      <w:pgSz w:w="12240" w:h="15840" w:code="1"/>
      <w:pgMar w:top="720" w:right="720" w:bottom="1166" w:left="1440" w:header="450"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15F40" w14:textId="77777777" w:rsidR="00483168" w:rsidRDefault="00483168">
      <w:r>
        <w:separator/>
      </w:r>
    </w:p>
  </w:endnote>
  <w:endnote w:type="continuationSeparator" w:id="0">
    <w:p w14:paraId="30DF7C51" w14:textId="77777777" w:rsidR="00483168" w:rsidRDefault="0048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B Times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lack">
    <w:altName w:val="Times New Roman"/>
    <w:panose1 w:val="00000000000000000000"/>
    <w:charset w:val="4D"/>
    <w:family w:val="auto"/>
    <w:notTrueType/>
    <w:pitch w:val="default"/>
    <w:sig w:usb0="03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15C7" w14:textId="77777777" w:rsidR="00E02EFA" w:rsidRDefault="00E02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34B8F" w14:textId="77777777" w:rsidR="00E02EFA" w:rsidRDefault="00E02EF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86DD" w14:textId="764496B6" w:rsidR="00E02EFA" w:rsidRPr="0060217C" w:rsidRDefault="00622B58" w:rsidP="00547449">
    <w:pPr>
      <w:pStyle w:val="Footer"/>
      <w:ind w:right="360"/>
      <w:rPr>
        <w:rFonts w:ascii="Times New Roman" w:hAnsi="Times New Roman"/>
        <w:sz w:val="16"/>
        <w:szCs w:val="16"/>
      </w:rPr>
    </w:pPr>
    <w:r w:rsidRPr="001165DB">
      <w:rPr>
        <w:rFonts w:ascii="Times New Roman" w:hAnsi="Times New Roman"/>
        <w:sz w:val="16"/>
        <w:szCs w:val="16"/>
      </w:rPr>
      <w:t>0</w:t>
    </w:r>
    <w:r w:rsidR="00FB0824">
      <w:rPr>
        <w:rFonts w:ascii="Times New Roman" w:hAnsi="Times New Roman"/>
        <w:sz w:val="16"/>
        <w:szCs w:val="16"/>
      </w:rPr>
      <w:t>4</w:t>
    </w:r>
    <w:r w:rsidRPr="001165DB">
      <w:rPr>
        <w:rFonts w:ascii="Times New Roman" w:hAnsi="Times New Roman"/>
        <w:sz w:val="16"/>
        <w:szCs w:val="16"/>
      </w:rPr>
      <w:t>.</w:t>
    </w:r>
    <w:r w:rsidR="00303701" w:rsidRPr="001165DB">
      <w:rPr>
        <w:rFonts w:ascii="Times New Roman" w:hAnsi="Times New Roman"/>
        <w:sz w:val="16"/>
        <w:szCs w:val="16"/>
      </w:rPr>
      <w:t>2</w:t>
    </w:r>
    <w:r w:rsidR="00FB0824">
      <w:rPr>
        <w:rFonts w:ascii="Times New Roman" w:hAnsi="Times New Roman"/>
        <w:sz w:val="16"/>
        <w:szCs w:val="16"/>
      </w:rPr>
      <w:t>2</w:t>
    </w:r>
    <w:r w:rsidRPr="001165DB">
      <w:rPr>
        <w:rFonts w:ascii="Times New Roman" w:hAnsi="Times New Roman"/>
        <w:sz w:val="16"/>
        <w:szCs w:val="16"/>
      </w:rPr>
      <w:t>.20</w:t>
    </w:r>
    <w:r w:rsidR="00FB0824">
      <w:rPr>
        <w:rFonts w:ascii="Times New Roman" w:hAnsi="Times New Roman"/>
        <w:sz w:val="16"/>
        <w:szCs w:val="16"/>
      </w:rPr>
      <w:t>20</w:t>
    </w:r>
    <w:r>
      <w:rPr>
        <w:rFonts w:ascii="Times New Roman" w:hAnsi="Times New Roman"/>
        <w:sz w:val="16"/>
        <w:szCs w:val="16"/>
      </w:rPr>
      <w:tab/>
    </w:r>
    <w:r w:rsidR="00D96AC0">
      <w:rPr>
        <w:rFonts w:ascii="Times New Roman" w:hAnsi="Times New Roman"/>
        <w:sz w:val="16"/>
        <w:szCs w:val="16"/>
      </w:rPr>
      <w:t xml:space="preserve">                                                                                        </w:t>
    </w:r>
    <w:r w:rsidR="000601C8">
      <w:rPr>
        <w:rFonts w:ascii="Times New Roman" w:hAnsi="Times New Roman"/>
        <w:sz w:val="16"/>
        <w:szCs w:val="16"/>
      </w:rPr>
      <w:tab/>
    </w:r>
    <w:r w:rsidR="00D96AC0">
      <w:rPr>
        <w:rFonts w:ascii="Times New Roman" w:hAnsi="Times New Roman"/>
        <w:sz w:val="16"/>
        <w:szCs w:val="16"/>
      </w:rPr>
      <w:t xml:space="preserve">          </w:t>
    </w:r>
    <w:r w:rsidR="00396013">
      <w:rPr>
        <w:noProof/>
      </w:rPr>
      <w:drawing>
        <wp:inline distT="0" distB="0" distL="0" distR="0" wp14:anchorId="7B1AB850" wp14:editId="4B1DD736">
          <wp:extent cx="680641" cy="389386"/>
          <wp:effectExtent l="19050" t="0" r="5159" b="0"/>
          <wp:docPr id="8" name="Picture 7" descr="WCPSLogocr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PSLogocrpd.jpg"/>
                  <pic:cNvPicPr/>
                </pic:nvPicPr>
                <pic:blipFill>
                  <a:blip r:embed="rId1"/>
                  <a:stretch>
                    <a:fillRect/>
                  </a:stretch>
                </pic:blipFill>
                <pic:spPr>
                  <a:xfrm>
                    <a:off x="0" y="0"/>
                    <a:ext cx="680106" cy="389080"/>
                  </a:xfrm>
                  <a:prstGeom prst="rect">
                    <a:avLst/>
                  </a:prstGeom>
                </pic:spPr>
              </pic:pic>
            </a:graphicData>
          </a:graphic>
        </wp:inline>
      </w:drawing>
    </w:r>
    <w:r w:rsidR="00993547">
      <w:t xml:space="preserve"> </w:t>
    </w:r>
    <w:r w:rsidR="00D96AC0">
      <w:t xml:space="preserve">   </w:t>
    </w:r>
    <w:r w:rsidR="003C0B38" w:rsidRPr="003C0B38">
      <w:rPr>
        <w:rFonts w:ascii="Times New Roman" w:hAnsi="Times New Roman"/>
        <w:sz w:val="16"/>
        <w:szCs w:val="16"/>
      </w:rPr>
      <w:fldChar w:fldCharType="begin"/>
    </w:r>
    <w:r w:rsidR="003C0B38" w:rsidRPr="003C0B38">
      <w:rPr>
        <w:rFonts w:ascii="Times New Roman" w:hAnsi="Times New Roman"/>
        <w:sz w:val="16"/>
        <w:szCs w:val="16"/>
      </w:rPr>
      <w:instrText xml:space="preserve"> PAGE   \* MERGEFORMAT </w:instrText>
    </w:r>
    <w:r w:rsidR="003C0B38" w:rsidRPr="003C0B38">
      <w:rPr>
        <w:rFonts w:ascii="Times New Roman" w:hAnsi="Times New Roman"/>
        <w:sz w:val="16"/>
        <w:szCs w:val="16"/>
      </w:rPr>
      <w:fldChar w:fldCharType="separate"/>
    </w:r>
    <w:r w:rsidR="00053CAE">
      <w:rPr>
        <w:rFonts w:ascii="Times New Roman" w:hAnsi="Times New Roman"/>
        <w:noProof/>
        <w:sz w:val="16"/>
        <w:szCs w:val="16"/>
      </w:rPr>
      <w:t>1</w:t>
    </w:r>
    <w:r w:rsidR="003C0B38" w:rsidRPr="003C0B3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C29C4" w14:textId="77777777" w:rsidR="00483168" w:rsidRDefault="00483168">
      <w:r>
        <w:separator/>
      </w:r>
    </w:p>
  </w:footnote>
  <w:footnote w:type="continuationSeparator" w:id="0">
    <w:p w14:paraId="2913CE9D" w14:textId="77777777" w:rsidR="00483168" w:rsidRDefault="00483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60DF"/>
    <w:multiLevelType w:val="hybridMultilevel"/>
    <w:tmpl w:val="E5F46490"/>
    <w:lvl w:ilvl="0" w:tplc="8196FA82">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BC05BB2"/>
    <w:multiLevelType w:val="hybridMultilevel"/>
    <w:tmpl w:val="F670BA0A"/>
    <w:lvl w:ilvl="0" w:tplc="902C6174">
      <w:start w:val="7"/>
      <w:numFmt w:val="lowerLetter"/>
      <w:lvlText w:val="%1."/>
      <w:lvlJc w:val="left"/>
      <w:pPr>
        <w:tabs>
          <w:tab w:val="num" w:pos="2520"/>
        </w:tabs>
        <w:ind w:left="2520" w:hanging="360"/>
      </w:pPr>
      <w:rPr>
        <w:rFonts w:hint="default"/>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34EE5DAB"/>
    <w:multiLevelType w:val="hybridMultilevel"/>
    <w:tmpl w:val="64382DBC"/>
    <w:lvl w:ilvl="0" w:tplc="6C14C4E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72C1DA6"/>
    <w:multiLevelType w:val="hybridMultilevel"/>
    <w:tmpl w:val="2958A306"/>
    <w:lvl w:ilvl="0" w:tplc="F1E8034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A3E746E"/>
    <w:multiLevelType w:val="hybridMultilevel"/>
    <w:tmpl w:val="84764C66"/>
    <w:lvl w:ilvl="0" w:tplc="409ABCC0">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EA431FF"/>
    <w:multiLevelType w:val="hybridMultilevel"/>
    <w:tmpl w:val="559A7BEC"/>
    <w:lvl w:ilvl="0" w:tplc="81A4D284">
      <w:start w:val="4"/>
      <w:numFmt w:val="decimal"/>
      <w:lvlText w:val="%1."/>
      <w:lvlJc w:val="left"/>
      <w:pPr>
        <w:tabs>
          <w:tab w:val="num" w:pos="2250"/>
        </w:tabs>
        <w:ind w:left="2250" w:hanging="720"/>
      </w:pPr>
      <w:rPr>
        <w:rFonts w:hint="default"/>
        <w:sz w:val="22"/>
        <w:szCs w:val="22"/>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6" w15:restartNumberingAfterBreak="0">
    <w:nsid w:val="53011689"/>
    <w:multiLevelType w:val="hybridMultilevel"/>
    <w:tmpl w:val="C78282A2"/>
    <w:lvl w:ilvl="0" w:tplc="15B2B18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88"/>
    <w:rsid w:val="00001D83"/>
    <w:rsid w:val="00025CBD"/>
    <w:rsid w:val="00053CAE"/>
    <w:rsid w:val="000601C8"/>
    <w:rsid w:val="00067920"/>
    <w:rsid w:val="000960E0"/>
    <w:rsid w:val="000A132C"/>
    <w:rsid w:val="001054B9"/>
    <w:rsid w:val="001165DB"/>
    <w:rsid w:val="00165EA6"/>
    <w:rsid w:val="001A5797"/>
    <w:rsid w:val="001A7A32"/>
    <w:rsid w:val="001C5165"/>
    <w:rsid w:val="001C73E3"/>
    <w:rsid w:val="001D643C"/>
    <w:rsid w:val="00203D42"/>
    <w:rsid w:val="0020743E"/>
    <w:rsid w:val="002229B7"/>
    <w:rsid w:val="002246B8"/>
    <w:rsid w:val="00264F0F"/>
    <w:rsid w:val="0029131E"/>
    <w:rsid w:val="002D718D"/>
    <w:rsid w:val="002E6958"/>
    <w:rsid w:val="002F4547"/>
    <w:rsid w:val="00303701"/>
    <w:rsid w:val="00303CA9"/>
    <w:rsid w:val="00303E27"/>
    <w:rsid w:val="0031739B"/>
    <w:rsid w:val="00330D43"/>
    <w:rsid w:val="00344D1C"/>
    <w:rsid w:val="003567CB"/>
    <w:rsid w:val="00372E18"/>
    <w:rsid w:val="003734C4"/>
    <w:rsid w:val="003907B2"/>
    <w:rsid w:val="00391F52"/>
    <w:rsid w:val="00396013"/>
    <w:rsid w:val="003C0B38"/>
    <w:rsid w:val="003C6646"/>
    <w:rsid w:val="003F5C68"/>
    <w:rsid w:val="0040069E"/>
    <w:rsid w:val="0041341D"/>
    <w:rsid w:val="00456983"/>
    <w:rsid w:val="004604A2"/>
    <w:rsid w:val="00467AF4"/>
    <w:rsid w:val="004735A3"/>
    <w:rsid w:val="00475B8D"/>
    <w:rsid w:val="004776B0"/>
    <w:rsid w:val="00483168"/>
    <w:rsid w:val="004A6A50"/>
    <w:rsid w:val="004B52CE"/>
    <w:rsid w:val="004B6282"/>
    <w:rsid w:val="004E28E0"/>
    <w:rsid w:val="004E4779"/>
    <w:rsid w:val="00511D44"/>
    <w:rsid w:val="00517FCF"/>
    <w:rsid w:val="00522131"/>
    <w:rsid w:val="00532E6E"/>
    <w:rsid w:val="0053502F"/>
    <w:rsid w:val="00543950"/>
    <w:rsid w:val="00547449"/>
    <w:rsid w:val="005641A5"/>
    <w:rsid w:val="00577F27"/>
    <w:rsid w:val="005A1D6F"/>
    <w:rsid w:val="005A55BF"/>
    <w:rsid w:val="005B6F2C"/>
    <w:rsid w:val="0060217C"/>
    <w:rsid w:val="0060415B"/>
    <w:rsid w:val="006125BD"/>
    <w:rsid w:val="00622B58"/>
    <w:rsid w:val="00636D76"/>
    <w:rsid w:val="00645B2F"/>
    <w:rsid w:val="00664CBD"/>
    <w:rsid w:val="00692306"/>
    <w:rsid w:val="006D0BDD"/>
    <w:rsid w:val="00705030"/>
    <w:rsid w:val="007052EE"/>
    <w:rsid w:val="007241BB"/>
    <w:rsid w:val="00754D74"/>
    <w:rsid w:val="007724D6"/>
    <w:rsid w:val="00772864"/>
    <w:rsid w:val="0079386A"/>
    <w:rsid w:val="00794770"/>
    <w:rsid w:val="0079598E"/>
    <w:rsid w:val="007A4D96"/>
    <w:rsid w:val="007D4C62"/>
    <w:rsid w:val="007E648D"/>
    <w:rsid w:val="007F2CA5"/>
    <w:rsid w:val="008147FD"/>
    <w:rsid w:val="00814A31"/>
    <w:rsid w:val="008279A6"/>
    <w:rsid w:val="0083459D"/>
    <w:rsid w:val="00875C8C"/>
    <w:rsid w:val="00877FA6"/>
    <w:rsid w:val="00882DCA"/>
    <w:rsid w:val="00883AB8"/>
    <w:rsid w:val="00896252"/>
    <w:rsid w:val="008B58FB"/>
    <w:rsid w:val="008C0643"/>
    <w:rsid w:val="008C5A06"/>
    <w:rsid w:val="008D1B7D"/>
    <w:rsid w:val="00915D20"/>
    <w:rsid w:val="00931C6F"/>
    <w:rsid w:val="00933E88"/>
    <w:rsid w:val="00937725"/>
    <w:rsid w:val="00941542"/>
    <w:rsid w:val="00942162"/>
    <w:rsid w:val="009476D0"/>
    <w:rsid w:val="00962B7C"/>
    <w:rsid w:val="00993547"/>
    <w:rsid w:val="009B0AC2"/>
    <w:rsid w:val="009B137A"/>
    <w:rsid w:val="009B465E"/>
    <w:rsid w:val="009C1F97"/>
    <w:rsid w:val="009D0121"/>
    <w:rsid w:val="009F067D"/>
    <w:rsid w:val="009F5D4E"/>
    <w:rsid w:val="00A0138A"/>
    <w:rsid w:val="00A3265A"/>
    <w:rsid w:val="00A329FF"/>
    <w:rsid w:val="00A4593D"/>
    <w:rsid w:val="00A52CCA"/>
    <w:rsid w:val="00A605CD"/>
    <w:rsid w:val="00A77184"/>
    <w:rsid w:val="00A93EF6"/>
    <w:rsid w:val="00AB2A26"/>
    <w:rsid w:val="00B065C7"/>
    <w:rsid w:val="00B07F70"/>
    <w:rsid w:val="00B10BC1"/>
    <w:rsid w:val="00B16565"/>
    <w:rsid w:val="00B21CAE"/>
    <w:rsid w:val="00B24FCD"/>
    <w:rsid w:val="00B3625E"/>
    <w:rsid w:val="00B80C59"/>
    <w:rsid w:val="00B95024"/>
    <w:rsid w:val="00B95C89"/>
    <w:rsid w:val="00BB0373"/>
    <w:rsid w:val="00BB1AC6"/>
    <w:rsid w:val="00BC3A8A"/>
    <w:rsid w:val="00BE472F"/>
    <w:rsid w:val="00BF26F0"/>
    <w:rsid w:val="00C71051"/>
    <w:rsid w:val="00C8358F"/>
    <w:rsid w:val="00C91C9D"/>
    <w:rsid w:val="00CC3867"/>
    <w:rsid w:val="00CC7686"/>
    <w:rsid w:val="00CE7941"/>
    <w:rsid w:val="00D120B8"/>
    <w:rsid w:val="00D52AC9"/>
    <w:rsid w:val="00D647C1"/>
    <w:rsid w:val="00D91EFB"/>
    <w:rsid w:val="00D9690E"/>
    <w:rsid w:val="00D96AC0"/>
    <w:rsid w:val="00DA2EC6"/>
    <w:rsid w:val="00DC694B"/>
    <w:rsid w:val="00DF6F3B"/>
    <w:rsid w:val="00E02EFA"/>
    <w:rsid w:val="00E07F2B"/>
    <w:rsid w:val="00E249CC"/>
    <w:rsid w:val="00E275FE"/>
    <w:rsid w:val="00E52855"/>
    <w:rsid w:val="00E63414"/>
    <w:rsid w:val="00E74A84"/>
    <w:rsid w:val="00E8157A"/>
    <w:rsid w:val="00F02BB9"/>
    <w:rsid w:val="00F23EA9"/>
    <w:rsid w:val="00F55E6D"/>
    <w:rsid w:val="00F6074C"/>
    <w:rsid w:val="00F61187"/>
    <w:rsid w:val="00FB0824"/>
    <w:rsid w:val="00FD0EAF"/>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C8F3ECD"/>
  <w15:docId w15:val="{3A159C7E-6D74-40EE-89CE-60D5E188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rFonts w:ascii="Times-Roman" w:eastAsia="Times New Roman" w:hAnsi="Times-Roman"/>
      <w:b/>
      <w:bCs/>
      <w:color w:val="800000"/>
    </w:rPr>
  </w:style>
  <w:style w:type="paragraph" w:styleId="BodyText2">
    <w:name w:val="Body Text 2"/>
    <w:basedOn w:val="Normal"/>
    <w:pPr>
      <w:widowControl w:val="0"/>
      <w:shd w:val="clear" w:color="auto" w:fill="FFCC99"/>
      <w:autoSpaceDE w:val="0"/>
      <w:autoSpaceDN w:val="0"/>
      <w:adjustRightInd w:val="0"/>
    </w:pPr>
    <w:rPr>
      <w:rFonts w:ascii="Times-Roman" w:eastAsia="Times New Roman" w:hAnsi="Times-Roman"/>
      <w:color w:val="000000"/>
      <w:sz w:val="20"/>
    </w:rPr>
  </w:style>
  <w:style w:type="paragraph" w:styleId="BodyTextIndent">
    <w:name w:val="Body Text Indent"/>
    <w:basedOn w:val="Normal"/>
    <w:pPr>
      <w:widowControl w:val="0"/>
      <w:autoSpaceDE w:val="0"/>
      <w:autoSpaceDN w:val="0"/>
      <w:adjustRightInd w:val="0"/>
      <w:ind w:left="720" w:hanging="720"/>
    </w:pPr>
    <w:rPr>
      <w:rFonts w:ascii="Times-Roman" w:eastAsia="Times New Roman" w:hAnsi="Times-Roman"/>
      <w:color w:val="000000"/>
      <w:sz w:val="22"/>
    </w:rPr>
  </w:style>
  <w:style w:type="paragraph" w:styleId="BodyTextIndent2">
    <w:name w:val="Body Text Indent 2"/>
    <w:basedOn w:val="Normal"/>
    <w:pPr>
      <w:widowControl w:val="0"/>
      <w:autoSpaceDE w:val="0"/>
      <w:autoSpaceDN w:val="0"/>
      <w:adjustRightInd w:val="0"/>
      <w:ind w:left="270" w:hanging="270"/>
    </w:pPr>
    <w:rPr>
      <w:rFonts w:ascii="Times-Roman" w:eastAsia="Times New Roman" w:hAnsi="Times-Roman"/>
      <w:color w:val="000000"/>
      <w:sz w:val="22"/>
    </w:rPr>
  </w:style>
  <w:style w:type="paragraph" w:styleId="BodyTextIndent3">
    <w:name w:val="Body Text Indent 3"/>
    <w:basedOn w:val="Normal"/>
    <w:pPr>
      <w:widowControl w:val="0"/>
      <w:autoSpaceDE w:val="0"/>
      <w:autoSpaceDN w:val="0"/>
      <w:adjustRightInd w:val="0"/>
      <w:ind w:left="360" w:hanging="360"/>
    </w:pPr>
    <w:rPr>
      <w:rFonts w:ascii="Times-Roman" w:eastAsia="Times New Roman" w:hAnsi="Times-Roman"/>
      <w:color w:val="000000"/>
      <w:sz w:val="22"/>
    </w:rPr>
  </w:style>
  <w:style w:type="paragraph" w:styleId="BodyText3">
    <w:name w:val="Body Text 3"/>
    <w:basedOn w:val="Normal"/>
    <w:pPr>
      <w:widowControl w:val="0"/>
      <w:autoSpaceDE w:val="0"/>
      <w:autoSpaceDN w:val="0"/>
      <w:adjustRightInd w:val="0"/>
    </w:pPr>
    <w:rPr>
      <w:rFonts w:ascii="Times-Roman" w:eastAsia="Times New Roman" w:hAnsi="Times-Roman"/>
      <w:color w:val="000000"/>
      <w:sz w:val="22"/>
      <w:shd w:val="clear" w:color="auto" w:fill="FFCC99"/>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customStyle="1" w:styleId="CSUBTITLES">
    <w:name w:val="C SUBTITLES"/>
    <w:rsid w:val="0060415B"/>
    <w:pPr>
      <w:tabs>
        <w:tab w:val="left" w:pos="240"/>
      </w:tabs>
      <w:spacing w:before="280" w:after="60"/>
    </w:pPr>
    <w:rPr>
      <w:rFonts w:ascii="B Times Bold" w:eastAsia="Times New Roman" w:hAnsi="B Times Bold"/>
      <w:color w:val="000000"/>
    </w:rPr>
  </w:style>
  <w:style w:type="paragraph" w:styleId="BalloonText">
    <w:name w:val="Balloon Text"/>
    <w:basedOn w:val="Normal"/>
    <w:semiHidden/>
    <w:rsid w:val="0040069E"/>
    <w:rPr>
      <w:rFonts w:ascii="Tahoma" w:hAnsi="Tahoma" w:cs="Tahoma"/>
      <w:sz w:val="16"/>
      <w:szCs w:val="16"/>
    </w:rPr>
  </w:style>
  <w:style w:type="character" w:styleId="FollowedHyperlink">
    <w:name w:val="FollowedHyperlink"/>
    <w:basedOn w:val="DefaultParagraphFont"/>
    <w:rsid w:val="00D647C1"/>
    <w:rPr>
      <w:color w:val="800080"/>
      <w:u w:val="single"/>
    </w:rPr>
  </w:style>
  <w:style w:type="paragraph" w:styleId="ListParagraph">
    <w:name w:val="List Paragraph"/>
    <w:basedOn w:val="Normal"/>
    <w:uiPriority w:val="34"/>
    <w:qFormat/>
    <w:rsid w:val="004B5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illowCreekPavingStones.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llowCreekPavingStone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illowCreekPavingStone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lowCreekPavingStones.com" TargetMode="External"/><Relationship Id="rId5" Type="http://schemas.openxmlformats.org/officeDocument/2006/relationships/footnotes" Target="footnotes.xml"/><Relationship Id="rId15" Type="http://schemas.openxmlformats.org/officeDocument/2006/relationships/hyperlink" Target="http://www.WillowCreekPavingStones.com" TargetMode="External"/><Relationship Id="rId10" Type="http://schemas.openxmlformats.org/officeDocument/2006/relationships/hyperlink" Target="http://www.WillowCreekPavingStone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1999 ICPI Tech Spec No</vt:lpstr>
    </vt:vector>
  </TitlesOfParts>
  <Company>VERSA-LOK</Company>
  <LinksUpToDate>false</LinksUpToDate>
  <CharactersWithSpaces>20933</CharactersWithSpaces>
  <SharedDoc>false</SharedDoc>
  <HLinks>
    <vt:vector size="18" baseType="variant">
      <vt:variant>
        <vt:i4>3801189</vt:i4>
      </vt:variant>
      <vt:variant>
        <vt:i4>6</vt:i4>
      </vt:variant>
      <vt:variant>
        <vt:i4>0</vt:i4>
      </vt:variant>
      <vt:variant>
        <vt:i4>5</vt:i4>
      </vt:variant>
      <vt:variant>
        <vt:lpwstr>http://www.willowcreekpavingstones.com/</vt:lpwstr>
      </vt:variant>
      <vt:variant>
        <vt:lpwstr/>
      </vt:variant>
      <vt:variant>
        <vt:i4>3801189</vt:i4>
      </vt:variant>
      <vt:variant>
        <vt:i4>3</vt:i4>
      </vt:variant>
      <vt:variant>
        <vt:i4>0</vt:i4>
      </vt:variant>
      <vt:variant>
        <vt:i4>5</vt:i4>
      </vt:variant>
      <vt:variant>
        <vt:lpwstr>http://www.willowcreekpavingstones.com/</vt:lpwstr>
      </vt:variant>
      <vt:variant>
        <vt:lpwstr/>
      </vt:variant>
      <vt:variant>
        <vt:i4>3801189</vt:i4>
      </vt:variant>
      <vt:variant>
        <vt:i4>0</vt:i4>
      </vt:variant>
      <vt:variant>
        <vt:i4>0</vt:i4>
      </vt:variant>
      <vt:variant>
        <vt:i4>5</vt:i4>
      </vt:variant>
      <vt:variant>
        <vt:lpwstr>http://www.willowcreekpavingstones.com/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 ICPI Tech Spec No</dc:title>
  <dc:creator>Burt Plett</dc:creator>
  <cp:lastModifiedBy>Burt P</cp:lastModifiedBy>
  <cp:revision>4</cp:revision>
  <cp:lastPrinted>2020-04-28T17:07:00Z</cp:lastPrinted>
  <dcterms:created xsi:type="dcterms:W3CDTF">2020-04-28T16:50:00Z</dcterms:created>
  <dcterms:modified xsi:type="dcterms:W3CDTF">2020-04-28T17:09:00Z</dcterms:modified>
</cp:coreProperties>
</file>